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27" w:type="dxa"/>
        <w:tblInd w:w="-426" w:type="dxa"/>
        <w:tblLook w:val="04A0" w:firstRow="1" w:lastRow="0" w:firstColumn="1" w:lastColumn="0" w:noHBand="0" w:noVBand="1"/>
      </w:tblPr>
      <w:tblGrid>
        <w:gridCol w:w="273"/>
        <w:gridCol w:w="273"/>
        <w:gridCol w:w="273"/>
        <w:gridCol w:w="222"/>
        <w:gridCol w:w="222"/>
        <w:gridCol w:w="2956"/>
        <w:gridCol w:w="640"/>
        <w:gridCol w:w="640"/>
        <w:gridCol w:w="623"/>
        <w:gridCol w:w="610"/>
        <w:gridCol w:w="604"/>
        <w:gridCol w:w="903"/>
        <w:gridCol w:w="647"/>
        <w:gridCol w:w="647"/>
        <w:gridCol w:w="222"/>
        <w:gridCol w:w="286"/>
        <w:gridCol w:w="286"/>
      </w:tblGrid>
      <w:tr w:rsidR="008C1380" w:rsidRPr="008C1380" w:rsidTr="008C1380">
        <w:trPr>
          <w:trHeight w:val="383"/>
        </w:trPr>
        <w:tc>
          <w:tcPr>
            <w:tcW w:w="1032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รายงานรายละเอียดประมาณการรายจ่ายงบประมาณรายจ่ายทั่วไป</w:t>
            </w:r>
          </w:p>
        </w:tc>
      </w:tr>
      <w:tr w:rsidR="008C1380" w:rsidRPr="008C1380" w:rsidTr="008C1380">
        <w:trPr>
          <w:trHeight w:val="368"/>
        </w:trPr>
        <w:tc>
          <w:tcPr>
            <w:tcW w:w="1032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ประจำปีงบประมาณ พ.ศ.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2564</w:t>
            </w:r>
          </w:p>
        </w:tc>
      </w:tr>
      <w:tr w:rsidR="008C1380" w:rsidRPr="008C1380" w:rsidTr="008C1380">
        <w:trPr>
          <w:trHeight w:val="383"/>
        </w:trPr>
        <w:tc>
          <w:tcPr>
            <w:tcW w:w="1032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องค์การบริหารส่วนตำบลกำปัง</w:t>
            </w:r>
          </w:p>
        </w:tc>
      </w:tr>
      <w:tr w:rsidR="008C1380" w:rsidRPr="008C1380" w:rsidTr="008C1380">
        <w:trPr>
          <w:trHeight w:val="368"/>
        </w:trPr>
        <w:tc>
          <w:tcPr>
            <w:tcW w:w="1032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 โนนไทย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8C1380" w:rsidRPr="008C1380" w:rsidTr="008C1380">
        <w:trPr>
          <w:trHeight w:val="480"/>
        </w:trPr>
        <w:tc>
          <w:tcPr>
            <w:tcW w:w="42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53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8C1380" w:rsidRPr="008C1380" w:rsidTr="008C1380">
        <w:trPr>
          <w:trHeight w:val="27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80" w:rsidRPr="008C1380" w:rsidRDefault="008C1380" w:rsidP="008C138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C1380" w:rsidRPr="008C1380" w:rsidTr="008C1380">
        <w:trPr>
          <w:trHeight w:val="360"/>
        </w:trPr>
        <w:tc>
          <w:tcPr>
            <w:tcW w:w="1032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ประมาณการรายจ่ายรวมทั้งสิ้น </w:t>
            </w: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58,426,022 </w:t>
            </w: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จ่ายจากรายได้จัดเก็บเอง</w:t>
            </w: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หมวดภาษีจัดสรรและหมวดเงินอุดหนุนทั่วไป แยกเป็น</w:t>
            </w: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8C1380" w:rsidRPr="008C1380" w:rsidTr="008C1380">
        <w:trPr>
          <w:trHeight w:val="360"/>
        </w:trPr>
        <w:tc>
          <w:tcPr>
            <w:tcW w:w="1032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แผนงานบริหารงานทั่วไป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70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งานบริหารทั่วไป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11,230,200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7,970,200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ฝ่ายการเมือง)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3,416,760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เงินเดือนนายก/รองนายก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532,080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เพื่อจ่ายเป็นค่าตอบแทนรายเดือนนายก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./รองนายก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เป็นไปตามระเบียบกระทรวงมหาดไทยว่าด้วยเงินตอบแทนนายก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รองนายก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ประธานสภา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รองประธานสภา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สมาชิกสภา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เลขานุการนายก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และเลขานุการสภา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เงินค่าตอบแทนประจำตำแหน่งนายก/รองนายก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45,600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เพื่อจ่ายเป็นค่าตอบแทนประจำตำแหน่งนายก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./รองนายก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เป็นไปตามระเบียบกระทรวงมหาดไทยว่าด้วยเงินตอบแทน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นายก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รองนายก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ประธานสภา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รองประธานสภา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สมาชิกสภา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เลขานุการนายก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และเลขานุการสภา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เงินค่าตอบแทนพิเศษนายก/รองนายก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45,600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เพื่อจ่ายเป็นเงินค่าตอบแทนพิเศษนายก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./รองนายก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เป็นไปตามระเบียบกระทรวงมหาดไทยว่าด้วยเงินตอบแทน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นายก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รองนายก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ประธานสภา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รองประธานสภา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สมาชิกสภา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เลขานุการนายก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และเลขานุการสภา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เงินค่าตอบแทนเลขานุการ/ที่ปรึกษานายกเทศมนตรี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นายกองค์การบริหารส่วนตำบล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90,720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เพื่อเป็นเงินค่าตอบแทนเลขานุการนายก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เป็นไปตามระเบียบกระทรวงมหาดไทยว่าด้วยเงินตอบแทน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นายก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รองนายก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ประธานสภา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รองประธานสภา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สมาชิกสภา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เลขานุการนายก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และเลขานุการสภา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เงินค่าตอบแทนสมาชิกสภาองค์กรปกครองส่วนท้องถิ่น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2,702,760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เพื่อจ่ายเป็นค่าตอบแทนประธานสภา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รองประธานสภา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สมาชิกสภา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26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และเลขานุการสภา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เป็นไปตามระเบียบกระทรวงมหาดไทยว่าด้วยเงินตอบแทน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นายก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รองนายก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ประธานสภา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รองประธานสภา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สมาชิกสภา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เลขานุการนายก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และเลขานุการสภา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4,553,440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เงินเดือนพนักงาน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2,906,440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เพื่อจ่ายเป็นเงินเดือนให้แก่พนักงานส่วนตำบลสังกัดสำนักงานปลัดตามกรอบแผนอัตรากำลัง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และหน่วยตรวจสอบภายใน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จำานวน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ปลัดองค์การบริหารส่วนตำบล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รองปลัดองค์การบริหารส่วนตำบล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จำานวน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3)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หัวหน้าสำนักปลัด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4)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นักทรัพยากรบุคคล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5)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นักจัดการงานทั่วไป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6)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นักวิชาการสาธารณสุข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7)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นักวิเคราะห์นโยบายและแผน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8)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นักวิชาการตรวจสอบภายใน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9)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นักป้องกันและบรรเทาสาธารณภัย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ประกาศคณะกรรมการมาตรฐานการบริหารงานบุคคลส่วนท้องถิ่น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กำหนดมาตรฐานกลางการบริหารงานบุคคลส่วนท้องถิ่น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9)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พฤศจิกายน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เงินเพิ่มต่าง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 ของพนักงาน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84,000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เพื่อจ่ายเป็นค่าครองชีพชั่วคราว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เงินปรับเพิ่มคุณวุฒิหรือเงินเพิ่มอื่นๆให้แก่พนักงานส่วนตำบล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สังกัดสำนักงานปลัด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ประกาศคณะกรรมการมาตรฐานการบริหารงานบุคคลส่วนท้องถิ่น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กำหนดมาตรฐานกลางการบริหารงานบุคคลส่วนท้องถิ่น(ฉบับที่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2558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168,000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เพื่อจ่ายเป็นเงินประจำตำแหน่ง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สังกัดสำนักงานปลัด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เงินประจำตำแหน่งปลัดองค์การบริหารส่วนตำบล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เงินประจำตำแหน่งรองปลัดองค์การบริหารส่วนตำบล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3)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เงินประจำตำแหน่งหัวหน้าสำนักปลัด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เป็นไปตามประกาศคณะกรรมการกลางพนักงานส่วนตำบล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มาตรฐานทั่วไปเกี่ยวกับอัตราเงินเดือนและวิธีการจ่ายเงินเดือนและประโยชน์ตอบแทนอื่น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ค่าจ้างลูกจ้างประจำ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218,300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เพื่อจ่ายเป็นเงินเดือนให้แก่ลูกจ้างประจำสังกัดสำนักงานปลัด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ตามกรอบอัตรากำลัง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เจ้าพนักงานธุรการ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เป็นไปตามประกาศคณะกรรมการกลางพนักงานส่วนตำบล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าตรฐานทั่วไปเกี่ยวกับอัตราค่าจ้างและการให้ลูกจ้างขององค์การบริหารส่วนตำบลได้รับค่าจ้าง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26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พฤศจิกายน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ค่าตอบแทนพนักงานจ้าง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1,056,700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เพื่อจ่ายเป็นค่าตอบแทนพนักงานจ้างตามภารกิจ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ผู้ช่วยเจ้าพนักงานป้องกันและบรรเทาสาธารณภัย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พนักงานขับรถยนต์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3)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พนักงานขับรถบรรทุกน้ำ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เพื่อจ่ายเป็นค่าตอบแทนพนักงานจ้างทั่วไป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คนงานทั่วไป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นักการภารโรง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เป็นไปตามประกาศคณะกรรมการกลางพนักงานส่วนตำบล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าตรฐานทั่วไปเกี่ยวกับอัตราค่าจ้างและการให้ลูกจ้างขององค์การบริหารส่วนตำบลได้รับค่าจ้าง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26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พฤศจิกายน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เงินเพิ่มต่าง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ๆของพนักงานจ้าง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120,000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เพื่อจ่ายเป็นเงินเพิ่มค่าครองชีพชั่วคราว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หรือเงินเพิ่มอื่นๆให้แก่พนักงานจ้างตามกรอบอัตรากำลัง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ของพนักงานสังกัดสำนักงานปลัด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ประกาศคณะกรรมการกลางพนักงานส่วน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กำหนดมาตรฐานทั่วไปเกี่ยวกับหลักเกณฑ์การให้พนักงานส่วนตำบล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ลูกจ้าง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และพนักงานจ้างขององค์การบริหารส่วนตำบลได้รับเงินเพิ่มค่าครองชีพชั่วคราว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2558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ด่วนมาก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0809.04/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1326 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3,260,000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1,130,000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1,000,000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เพื่อจ่ายเป็นเงินประโยชน์ตอบแทนอื่นเป็นกรณีพิเศษ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สำหรับพนักงานส่วนตำบล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พนักงานจ้างสำนักงานปลัด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และผู้มีสิทธิได้รับตามกฎหมาย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เพื่อจ่ายเป็นค่าตอบแทนคณะกรรมการจัดซื้อจัดจ้างและตรวจงานจ้าง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ค่าตอบแทนกรรมการสำหรับการสอบคัดเลือก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เพื่อจ่ายเป็นค่าป่วยการ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อปพร.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เพื่อจ่ายเป็นค่าตอบแทนอาสาสมัครบริบาลท้องถิ่น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ค่าตอบแทนประธานกรรมการเลือกตั้งประจำองค์กรปกครองส่วนท้องถิ่น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ค่าตอบแทนกรรมการการเลือกตั้งประจำป</w:t>
            </w: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ระ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ค่าตอบแทนนายอำเภอ/ผู้อำนวยการเขต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ค่าตอบแทนนายทะเบียนอำเภอ/นายทะเบียนท้องถิ่น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อนุกรรมการหรือบุคคลที่ได้รับแต่งตั้งให้ช่วยเหลือในการปฏิบัติหน้าที่ผู้อำนวยการการเลือกตั้งประจำองค์กรปกครองส่วนท้องถิ่นหรือคณะกรรมการการเลือกตั้งประจำ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ค่าตอบแทนการปฏิบัติงานนอกเวลาทำการ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สำหรับพนักงาน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ลูกจ้าง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อปท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ค่าตอบแทนเจ้าพนักงานผู้ดำเนินการเลือกตั้ง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.จังหวัดนครราชสีมา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เรื่องกำหนดมาตรฐานทั่วไป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เกี่ยวกับหลักเกณฑ์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เงื่อนไข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และวิธีการกำหนดเงินประโยชน์ตอบแทนอื่นเป็นกรณีพิเศษอันมีลักษณะเป็นเงินรางวัล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ประจำปี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สำหรับพนักงานส่วนตำบล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ลูกจ้าง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และพนักงานจ้างขององค์การบริหารส่วนตำบล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2558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หนังสือกระทรวงการคลัง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กค</w:t>
            </w:r>
            <w:proofErr w:type="spellEnd"/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0402.5/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156 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19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กันยายน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หลักเกณฑ์การเบิกจ่ายค่าตอบแทนบุคคลหรือคณะกรรมการ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3)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อาสาสมัครบริบาลท้องถิ่นขององค์กรปกครองส่วนท้องถิ่นและการเบิกค่าใช้จ่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</w:t>
            </w: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19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เมษายน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4)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ค่าใช้จ่ายให้แก่อาสาสมัครป้องกันภัยฝ่ายพลเรือน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2560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หนังสือสำนักงานคณะกรรมการการเลือกตั้ง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0014/6268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16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การปฏิบัติงานนอกเวลาราชการให้แก่พนักงานส่วนตำบลและพนักงานจ้างสังกัดสำนักงานปล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ว่าด้วยการเบิกจ่ายเงินตอบแทนการปฏิบัติงานนอกเวลาราชการขององค์กรปกครองส่วนท้องถิ่น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ค่าเช่าบ้าน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90,000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เพื่อจ่ายเป็นเงินค่าเช่าบ้านให้แก่พนักงานส่วนตำบลสังกัดสำนักงานปลัด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เป็นไปตามระเบียบกระทรวงมหาดไทยว่าด้วยค่าเช่าบ้านของข้าราชการส่วนท้องถิ่น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และแก้ไขเพิ่มเติมถึงฉบับปัจจุบัน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เพื่อจ่ายเป็นค่าเงินช่วยเหลือการศึกษาบุตรของพนักงานส่วนตำบลสำนักงานปลัด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ว่าด้วยเงินสวัสดิการ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เกี่ยวกับการศึกษาของบุตรพนักงานส่วนท้องถิ่น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และแก้ไขเพิ่มเติมถึงฉบับปัจจุบัน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0809.3/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4522 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สิงหาคม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ประเภทและอัตราเงินบำรุงการศึกษาและค่าเล่าเรียน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1,205,000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350,000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เพื่อจ่ายเป็นค่าเย็บหนังสือ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เข้าปกหนังสือ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ค่าซักฟอก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ค่าตักสิ่งปฏิกูล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ค่าระวางรถบรรทุก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ค่าเช่าทรัพย์สิน(ยกเว้นค่าเช่าบ้าน)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ค่าโฆษณาและเผยแพร่(รายจ่ายเกี่ยวกับการจ้างเหมาโฆษณาและเผยแพร่ข่าวทางวิทยุกระจายเสียง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โทรทัศน์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โรงมหรสพ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หรือสิ่งพิมพ์ต่างๆ)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ค่าธรรมเนียมและค่าลงทะเบียนต่างๆ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ค่าบริการรับใช้ค่าเบี้ยประกัน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ค่าใช้จ่ายในการดำเนินคดีตามคำพิพากษา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เพื่อจ่ายเป็นค่าจ้างเหมาบริการ(ค่าจ้างเหมาบริการให้ผู้รับจ้างทำการอย่างหนึ่งอย่างใด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ซึ่งมิใช่เป็นการประกอบดัดแปลง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ต่อเติมครุภัณฑ์หรือสิ่งก่อสร้างอย่างใดและอยู่ในความรับผิดชอบของผู้รับจ้าง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ค่าจ้างเหมาสูบน้ำ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ค่าจ้างแบกสัมภาระ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ค่าหาบของ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ค่าบริการกำจัดปลวก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ค่าจ้างผู้แสดงแบบ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และค่าซ่อมแซมทรัพย์สิน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เพื่อจ่ายเป็นค่าติดตั้งโทรศัพท์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ค่าใช้จ่ายต่าง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ในการติดตั้งโทรศัพท์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ยกเว้นค่าตู้สาขา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ค่าเครื่องโทรศัพท์พ่วงภายใน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และเครื่องโทรศัพท์ภายใน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เพื่อจ่ายเป็นค่าเช่าพื้นที่สำหรับทำ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เว็ปไซต์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เพื่อจ่ายเป็นค่าจัดซื้อหนังสือพิมพ์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สำหรับหมู่บ้าน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16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หมู่บ้านและที่ทำการองค์การบริหารส่วนตำบลกำปัง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รวม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ฉบับต่อวัน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ตลอดปี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365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วันเป็นเงิน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62,050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เพื่อจ่ายเป็นค่าใช้จ่ายในการออกบริการประชาชนเคลื่อนที่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จัดทำตู้รับเรื่องร้องเรียนประจำหมู่บ้าน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การเผยแพร่ข้อมูลข่าวสาร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โดยจัดทำแผ่นพับ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ใบปลิว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โปสเตอร์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เอกสารสรุปผลการดำเนินงานและความพึงพอใจขององค์กรปกครองส่วนท้องถิ่น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การประเมินผลการดำเนินงานและความพึงพอใจของประชาชน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การจัดทำป้ายปิดประกาศข้อมูลข่าวสาร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ประจำหมู่บ้าน/ชุมชน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4044 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เกณฑ์การดำเนินการจ้างเอกชนและการเบิกจ่ายเงินค่าจ้างเหมาบริการขององค์กรปกครองส่วนท้องถิ่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รายจ่ายเกี่ยวกับการรับรองและพิธีการ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เพื่อจ่ายเป็นค่ารับรองในการต้อนรับบุคคลหรือคณะบุคคล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เพื่อจ่ายเป็นค่าเลี้ยงรับรองในการประชุมคณะกรรมการสนับสนุนการจัดทำแผนพัฒนาท้องถิ่น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การประชุมคณะกรรมการพัฒนา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การประชุมคณะกรรมการติดตามและประเมินผลแผนพัฒนา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และการประชุมสภาองค์การบริหารส่วนตำบลกำปัง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ระเบียบกระทรวงมหาดไทยว่าด้วยการเบิกค่าใช้จ่ายเกี่ยวกับการปฏิบัติราชการของ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อปท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2542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0808.4/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2381 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2548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ค่าใช้จ่ายในการเดินทางไปราชการ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เพื่อจ่ายเป็นค่าเบี้ยเลี้ยง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ค่าพาหนะ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ค่าเช่าที่พัก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ค่าลงทะเบียน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ในการเดินทางไปราชการหรืออบรมสัมมนาของพนักงานส่วนตำบล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ลูกจ้างประจำ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พนักงานจ้าง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คณะผู้บริหารองค์การบริหารส่วนตำบล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สมาชิกสภาองค์การบริหารส่วนตำบล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อปพร.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อส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และบุคคลภายนอกที่ได้รับคำสั่งให้ไปราชการในอำนาจหน้าที่และภารกิจขององค์การบริหารส่วนตำบล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ระเบียบกระทรวงมหาดไทยว่าด้วยค่าใช้จ่ายในการเดินทางไปราชการของเจ้าหน้าที่ท้องถิ่น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2555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และที่แก้ไขเพิ่มเติมถึงฉบับปัจจุบัน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3)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1797 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เมษายน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เกณฑ์และแนวทางการเบิกค่าใช้จ่ายในการเดินทางไปราชการและการเข้ารับการฝึกอบรมขององค์กรปกครองส่วนท้องถิ่น</w:t>
            </w:r>
          </w:p>
          <w:p w:rsidR="00E552F2" w:rsidRPr="008C1380" w:rsidRDefault="00E552F2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ค่าใช้จ่ายในการเลือกตั้ง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400,000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เพื่อจ่ายเป็นค่าใช้จ่ายในการเลือกตั้งนายกองค์การบริหารส่วนตำบล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และสมาชิกสภาองค์การบริหารส่วนตำบลกรณีครบวาระและกรณีแทนตำแหน่งว่าง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เพื่อจ่ายเป็นค่าใช้จ่ายในการจัดตั้งศูนย์ประสานงานการเลือกตั้งประจำองค์กรปกครองส่วนท้องถิ่น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เพื่อจ่ายเป็นค่าเบี้ยเลี้ยง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ค่าเช่าที่พัก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ค่าพาหนะ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สำหรับผู้อำนวยการการเลือกตั้งประจำองค์กรปกครองส่วนท้องถิ่น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พนักงานและผู้ช่วยปฏิบัติงานที่มีหน้าที่ในการจัดการเลือกตั้งเดินทางไปติดต่อราชการ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เพื่อจ่ายเป็นค่าสาธารณูปโภค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ไฟฟ้า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ประปา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โทรศัพท์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อินเตอร์เน็ต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เป็นต้น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เพื่อจ่ายเป็นค่าอาหาร/อาหารว่างและเครื่องดื่ม(ให้เป็นไปตามระเบียบที่เกี่ยวข้อง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จัดประชุมชี้แจงเพื่อเตรียมความพร้อมการจัดการเลือกตั้งสมาชิกสภาท้องถิ่นหรือผู้บริหาร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เพื่อจ่ายเป็นค่าใช้จ่ายในการอบรมคณะกรรมการประจำหน่วยเลือกตั้ง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และเจ้าหน้าที่รักษาความปลอดภัยประจำที่เลือกตั้ง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เพื่อจ่ายเป็นค่าใช้จ่ายเบ็ดเตล็ด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ค่าไฟฟ้าแสงสว่างและทำความสะอาดในหน่วยเลือกตั้ง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เพื่อจ่ายเป็นค่าจัดหาป้ายปิดประกาศ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เพื่อจ่ายเป็นค่าพาหนะขนส่งสิ่งของและอุปกรณ์การเลือกตั้ง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เพื่อจ่ายเป็นค่าเช่า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เต๊นท์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และฉากกั้นหลังคูหาเลือกตั้งสำหรับหน่วยเลือกตั้งที่ไม่อยู่ในอาคาร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เพื่อจ่ายเป็นค่าจัดทำฉากกั้นคูหาออกเสียงลงคะแนน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เพื่อจ่ายเป็นค่าวัสดุอุปกรณ์ประจำหน่วยเลือกตั้งรวมป้ายบอกที่เลือกตั้ง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เพื่อจ่ายเป็นค่าป้ายชื่อผู้ปฏิบัติหน้าที่ที่หน่วยเลือกตั้ง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ระเบียบกระทรวงมหาดไทยว่าด้วยการเบิกค่าใช้จ่ายเกี่ยวกับการปฏิบัติราชการของ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อปท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2542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2)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ระเบียบกระทรวงมหาดไทยว่าด้วยวิธีการงบประมาณขององค์กรปกครองส่วนท้อถิ่น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2541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3)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หนังสือสำนักงานคณะกรรมการการเลือกตั้ง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0014/6268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16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โครงการเตรียมความพร้อมเข้าสู่ประชาคมอาเซียน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เพื่อจ่ายเป็นค่าใช้จ่ายในการดำเนินการโครงการเตรียมความพร้อมเข้าสู่ประชาคมอาเซียน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ระเบียบกระทรวงมหาดไทยว่าด้วยการเบิกจ่ายค่าใช้จ่ายในการจัดงาน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112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โครงการปกป้องสถาบันสำคัญของชาติ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เพื่อจ่ายเป็นค่าใช้จ่ายในการดำเนินการโครงการปกป้องสถาบันสำคัญของชาติโดยมีค่าใช้จ่ายประกอบด้วย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ระเบียบกระทรวงมหาดไทยว่าด้วยการเบิกจ่ายค่าใช้จ่ายในการจัดงาน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110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โครงการฝึกอบรมสัมมนาและศึกษาดูงาน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จัดฝึกอบรมสัมมนาและศึกษาดูงานในราชอาณาจักรของคณะผู้บริหารองค์การบริหาร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สมาชิกสภาองค์การบริหารส่วนตำบล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ลูกจ้างประจำ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พนักงานจ้าง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กลุ่มผู้นำหมู่บ้าน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กลุ่มสตรีแม่บ้าน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กลุ่มอาชีพ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กลุ่มอาสาสมัครต่างๆ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และกลุ่มเยาวชน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ค่าที่พัก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ค่ายานพาหนะ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พระราชบัญญัติสภาตำบลและองค์การบริหารส่วน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ตำบลพ.ศ.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2537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แก้ไขเพิ่มเติมถึงปัจจุบัน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พระราชบัญญัติกำหนดแผนและขั้นตอนการกระจายอำนาจให้แก่องค์กรปกครองท้องถิ่น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3)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จ่า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4)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โครงการวันท้องถิ่นไทย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เพื่อจ่ายเป็นค่าใช้จ่ายในการดำเนินโครงการวันท้องถิ่นไทย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และค่าใช้จ่ายอื่นๆที่จำเป็นและเกี่ยวข้องในการจัดงาน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พระราชบัญญัติสภาตำบลและองค์การบริหารส่วน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2537 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2562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ระเบียบกระทรวงมหาดไทยว่าด้วยการเบิกจ่ายค่าใช้จ่าย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109 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โครงการสร้างความปรองดองและสมานฉันท์ของคนในชาติ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เพื่อจ่ายเป็นค่าใช้จ่ายในการดำเนินการโครงการสร้างความปรองดองและสมานฉันท์ของคนในชาติ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ระเบียบกระทรวงมหาดไทยว่าด้วยการเบิกจ่ายค่าใช้จ่ายในการจัดงาน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110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</w:t>
            </w:r>
          </w:p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โครงการเสริมสร้างคุณธรรมและจริยธรรมให้แก่คณะผู้บริหาร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สมาชิก 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. พนักงานส่วนตำบล และลูกจ้าง 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เพื่อจ่ายเป็นค่าใช้จ่ายในการดำเนินการโครงการเสริมสร้างคุณธรรมและจริยธรรมให้แก่คณะผู้บริหาร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สมาชิก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และลูกจ้าง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สำนักงานปลัดเป็นผู้ดำเนินโครงการ)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ระเบียบกระทรวงมหาดไทยว่าด้วยการเบิกจ่ายค่าใช้จ่ายในการจัดงาน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111 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ค่าบำรุงรักษาและซ่อมแซม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เพื่อจ่ายเป็นค่าใช้จ่ายในการซ่อมแซมบำรุงรักษาครุภัณฑ์ภายในสำนักงานให้สามารถใช้งานได้ตามปกติ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รถยนต์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รถจักรยานยนต์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เครื่องพิมพ์ดีด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เครื่องถ่ายเอกสาร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เครื่องปรับอากาศ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พัดลมเครื่องคอมพิวเตอร์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ตู้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โต๊ะ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เครื่องใช้สำนักงาน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ระเบียบกระทรวงมหาดไทยว่าด้วยการเบิกค่าใช้จ่ายเกี่ยวกับการปฏิบัติราชการของ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อปท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2542  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รายการอยู่ในบัญชีการจำแนก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เภทรายจ่ายวัสดุที่กรมส่งเสริมการปกครองท้องถิ่นกำหนดให้ใช้ในการจัดทำข้อบัญญัติงบประมาณรายจ่ายประจำป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575,000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เพื่อจ่ายเป็นค่าจัดซื้อวัสดุสำนักงาน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การอยู่ในบัญชีการจำแนกประเภทรายจ่ายวัสดุที่กรมส่งเสริมการปกครองท้องถิ่นกำหนดให้ใช้ในการจัดทำข้อบัญญัติงบประมาณรายจ่ายประจำปี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1248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วัสดุไฟฟ้าและวิทยุ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เพื่อจ่ายเป็นค่าจัดซื้อวัสดุไฟฟ้าและวิทยุ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</w:t>
            </w: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ฏ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การอยู่ในบัญชีการจำแนกประเภทรายจ่ายวัสดุที่กรมส่งเสริมการปกครองท้องถิ่นกำหนดให้ใช้ในการจัดทำข้อบัญญัติงบประมาณรายจ่ายประจำปี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1248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วัสดุงานบ้านงานครัว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เพื่อจ่ายเป็นค่าจัดซื้อวัสดุงานบ้านงานครัว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</w:t>
            </w: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ฏ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การอยู่ในบัญชีการจำแนกประเภทรายจ่ายวัสดุที่กรมส่งเสริมการปกครองท้องถิ่นกำหนดให้ใช้ในการจัดทำข้อบัญญัติงบประมาณรายจ่ายประจำปี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1248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วัสดุก่อสร้าง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เพื่อจ่ายเป็นค่าจัดซื้อวัสดุก่อสร้าง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รายการอยู่ในบัญชี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ำแนกประเภทรายจ่ายวัสดุที่กรมส่งเสริมการปกครองท้องถิ่นกำหนดให้ใช้ในการจัดทำข้อบัญญัติงบประมาณรายจ่ายประจำปี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1248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วัสดุยานพาหนะและขนส่ง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เพื่อจ่ายเป็นค่าจัดซื้อวัสดุยานพาหนะและขนส่ง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การอยู่ในบัญชีการจำแนกประเภทรายจ่ายวัสดุที่กรมส่งเสริมการปกครองท้องถิ่นกำหนดให้ใช้ในการจัดทำข้อบัญญัติงบประมาณรายจ่ายประจำปี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1248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วัสดุเชื้อเพลิงและหล่อลื่น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350,000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เพื่อจ่ายเป็นค่าจัดซื้อวัสดุเชื้อเพลิงและหล่อลื่น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</w:t>
            </w: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ฏ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การอยู่ในบัญชีการจำแนกประเภทรายจ่ายวัสดุที่กรมส่งเสริมการปกครองท้องถิ่นกำหนดให้ใช้ในการจัดทำข้อบัญญัติงบประมาณรายจ่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ประจำปีขององค์กรปกครองส่วนท้องถิ่น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1248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วัสดุการเกษตร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เพื่อจ่ายเป็นค่าจัดซื้อวัสดุการเกษตร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การอยู่ในบัญชีการจำแนกประเภทรายจ่ายวัสดุที่กรมส่งเสริมการปกครองท้องถิ่นกำหนดให้ใช้ในการจัดทำข้อบัญญัติงบประมาณรายจ่ายประจำปี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1248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เพื่อจ่ายเป็นค่าจัดซื้อวัสดุคอมพิวเตอร์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การอยู่ในบัญชีการจำแนกประเภทรายจ่ายวัสดุที่กรมส่งเสริมการปกครองท้องถิ่นกำหนดให้ใช้ในการจัดทำข้อบัญญัติงบประมาณรายจ่ายประจำปี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1248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วัสดุสำรวจ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เพื่อจ่ายเป็นค่าจัดซื้อวัสดุสำรวจ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การอยู่ในบัญชีการจำแนกประเภทรายจ่ายวัสดุที่กรมส่งเสริมการปกครองท้องถิ่นกำหนดให้ใช้ในการจัดทำข้อบัญญัติงบประมาณรายจ่ายประจำปี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1248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350,000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เพื่อจ่ายเป็นค่าไฟฟ้า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สำหรับอาคารที่ทำการองค์การบริหารส่วนตำบล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และอาคารหรือสถานที่อื่นๆที่อยู่ในความดูแลรับผิดชอบ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ระเบียบกระทรวงมหาดไทยว่าด้วยการเบิกค่าใช้จ่ายเกี่ยวกับการปฏิบัติราชการของ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อปท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2542</w:t>
            </w:r>
          </w:p>
          <w:p w:rsidR="00E552F2" w:rsidRDefault="00E552F2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E552F2" w:rsidRPr="008C1380" w:rsidRDefault="00E552F2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ค่าบริการโทรศัพท์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เพื่อจ่ายเป็นค่าเช่าหมายเลขและค่าใช้บริการโทรศัพท์พื้นฐาน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สำหรับองค์การบริหารส่วนตำบล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ระเบียบกระทรวงมหาดไทยว่าด้วยการเบิกค่าใช้จ่ายเกี่ยวกับการปฏิบัติราชการของ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อปท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2542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ค่าบริการไปรษณีย์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เพื่อจ่ายเป็นค่าไปรษณีย์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ระเบียบกระทรวงมหาดไทยว่าด้วยการเบิกค่าใช้จ่ายเกี่ยวกับการปฏิบัติราชการของ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อปท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2542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ค่าบริการสื่อสารและโทรคมนาคม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เพื่อจ่ายเป็นค่าบริการสื่อสารและโทรคมนาคม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ระเบียบกระทรวงมหาดไทยว่าด้วยการเบิกค่าใช้จ่ายเกี่ยวกับการปฏิบัติราชการของ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อปท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2542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70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งานวางแผนสถิติและวิชาการ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โครงการประชุมประชาคมจัดทำแผนพัฒนาท้องถิ่น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เพื่อจ่ายเป็นค่าใช้จ่ายในการดำเนินโครงการประชุมประชาคมจัดทำแผนพัฒนาท้องถิ่น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จัดประชาคมระดับหมู่บ้าน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และระดับตำบล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รวมถึงการประชาคมคณะกรรมการพัฒนาองค์การบริหารส่วนตำบลกำปัง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และการประชุมคณะกรรมการสนับสนุนการจัดทำแผนพัฒนา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และค่าใช้จ่ายอื่นๆที่จำเป็นและเกี่ยวข้องในการจัดงาน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ไทยว่าด้วยการจัดทำแผนพัฒนาขององ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แก้ไขเพิ่มเติมถึงปัจจุบัน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</w:t>
            </w:r>
          </w:p>
          <w:p w:rsidR="00E552F2" w:rsidRDefault="00E552F2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E552F2" w:rsidRPr="008C1380" w:rsidRDefault="00E552F2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70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งานบริหารงานคลัง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3,808,040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2,792,420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2,792,420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เงินเดือนพนักงาน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2,015,660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เพื่อจ่ายเป็นเงินเดือนให้แก่พนักงานส่วนตำบลสังกัดกองคลังตามกรอบแผนอัตรากำลัง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ผู้อำนวยการกองคลัง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นักวิชาการเงินและบัญชี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3)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นักวิชาการจัดเก็บรายได้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4)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เจ้าพนักงานจัดเก็บรายได้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5)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เจ้าพนักงานการเงินและบัญชี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6)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เจ้าพนักงานพัสดุ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ประกาศคณะกรรมการมาตรฐานการบริหารงานบุคคลส่วนท้องถิ่น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กำหนดมาตรฐานกลางการบริหารงานบุคคลส่วนท้องถิ่น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9)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พฤศจิกายน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42,000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เพื่อจ่ายเป็นเงินประจำตำแหน่งสังกัดกองคลัง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1) 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ผู้อำนวยการกองคลัง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เป็นไปตามประกาศคณะกรรมการกลางพนักงานส่วนตำบล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มาตรฐานทั่วไปเกี่ยวกับอัตราเงินเดือนและวิธีการจ่ายเงินเดือนและประโยชน์ตอบแทนอื่น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ค่าจ้างลูกจ้างประจำ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221,760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เพื่อจ่ายเป็นเงินเดือนให้แก่ลูกจ้างประจำสังกัดกองคลัง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ตามกรอบอัตรากำลัง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เจ้าพนักงานพัสดุ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เป็นไปตามประกาศคณะกรรมการกลางพนักงานส่วนตำบล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าตรฐานทั่วไปเกี่ยวกับอัตราค่าจ้างและการให้ลูกจ้างขององค์การบริหารส่วนตำบลได้รับค่าจ้าง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26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พฤศจิกายน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  <w:p w:rsidR="00E552F2" w:rsidRDefault="00E552F2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E552F2" w:rsidRPr="008C1380" w:rsidRDefault="00E552F2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ค่าตอบแทนพนักงานจ้าง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498,000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เพื่อจ่ายเป็นค่าตอบแทนพนักงานจ้างตามภารกิจ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ผู้ช่วยเจ้าพนักงานการเงินและบัญชี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ผู้ช่วยเจ้าพนักงานพัสดุ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เป็นไปตามประกาศคณะกรรมการกลางพนักงานส่วนตำบล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าตรฐานทั่วไปเกี่ยวกับอัตราค่าจ้างและการให้ลูกจ้างขององค์การบริหารส่วนตำบลได้รับค่าจ้าง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26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พฤศจิกายน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เงินเพิ่มต่าง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ๆของพนักงานจ้าง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เพื่อจ่ายเป็นเงินเพิ่มค่าครองชีพชั่วคราว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หรือเงินเพิ่มอื่นๆให้แก่พนักงานจ้างตามกรอบอัตรากำลัง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ของพนักงานสังกัดกองคลัง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ประกาศคณะกรรมการกลางพนักงานส่วนตำบล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กำหนดมาตรฐานทั่วไปเกี่ยวกับหลักเกณฑ์การให้พนักงานส่วนตำบล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ลูกจ้าง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และพนักงานจ้างขององค์การบริหารส่วนตำบลได้รับเงินเพิ่มค่าครองชีพชั่วคราว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2558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ด่วนมาก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0809.04/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1326 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2560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พนักงานจ้างสำนักงานปลัด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และผู้มีสิทธิได้รับตามกฎหมาย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933,020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338,020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226,020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52F2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เพื่อจ่ายเป็นเงินประโยชน์ตอบแทนอื่นเป็นกรณีพิเศษให้แก่พนักงานส่วนตำบล/พนักงานจ้าง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และเพื่อจ่ายค่าตอบแทนบุคคลหรือคณะกรรมการจัดซื้อหรือจ้างของกองคลัง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.จังหวัดนครราชสีมา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กำหนดมาตรฐานทั่วไป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เกี่ยวกับหลักเกณฑ์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เงื่อนไข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และวิธีการกำหนดเงินประโยชน์ตอบแทนอื่นเป็นกรณีพิเศษอันมีลักษณะเป็นเงินรางวัล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ประจำปี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สำหรับพนักงานส่วนตำบล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ลูกจ้าง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และพนักงานจ้างขององค์การบริหารส่วนตำบล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2558</w:t>
            </w:r>
          </w:p>
          <w:p w:rsidR="00E552F2" w:rsidRDefault="00E552F2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br/>
              <w:t>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หนังสือกระทรวงการคลัง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กค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0402.5/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156 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19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กันยายน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หลักเกณฑ์การเบิกจ่ายค่าตอบแทนบุคคลหรือคณะกรรมการ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การปฏิบัติงานนอกเวลาราชการให้แก่พนักงานส่วนตำบลและพนักงานจ้างสังกัดกองคล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ว่าด้วยการเบิกจ่ายเงินตอบแทนการปฏิบัติงานนอกเวลาราชการขององค์กรปกครองส่วนท้องถิ่น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ค่าเช่าบ้าน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42,000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เพื่อจ่ายเป็นเงินค่าเช่าบ้านให้แก่พนักงานส่วนตำบลสังกัดกองคลัง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เป็นไปตามระเบียบกระทรวงมหาดไทยว่าด้วยค่าเช่าบ้านของข้าราชการส่วนท้องถิ่น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และแก้ไขเพิ่มเติมถึงฉบับปัจจุบัน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เพื่อจ่ายเป็นค่าเงินช่วยเหลือการศึกษาบุตรของพนักงานส่วนตำบลกองคลัง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ว่าด้วยเงินสวัสดิการเกี่ยวกับการศึกษาของบุตรพนักงานส่วนท้องถิ่น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และแก้ไขเพิ่มเติมถึงฉบับปัจจุบัน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0809.3/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4522 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สิงหาคม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ประเภทและอัตราเงินบำรุงการศึกษาและค่าเล่าเรียน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430,000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180,000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52F2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ค่าจ้างเหมาบริการให้ผู้รับจ้างทำการอย่างหนึ่งอย่างใด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ซึ่งมิใช่เป็นการประกอบดัดแปลง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ต่อเติมครุภัณฑ์หรือสิ่งก่อสร้างอย่างใดและอยู่ในความรับผิดชอบของผู้รับจ้าง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ค่าจ้างเหมาสูบน้ำ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ค่าจ้างแบกสัมภาระ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ค่าหาบของ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ค่าบริการกำจัดปลวก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ค่าจ้างผู้แสดงแบบ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และค่าซ่อมแซมทรัพย์สิน</w:t>
            </w:r>
          </w:p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เพื่อจ่ายเป็นค่าใช้จ่ายในการออกบริการประชาชนเคลื่อนที่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จัดทำตู้รับเรื่องร้องเรียนประจำหมู่บ้าน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การเผยแพร่ข้อมูลข่าวสาร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โดยจัดทำแผ่นพับ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ใบปลิว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โปสเตอร์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การจัดทำป้ายปิดประกาศข้อมูลข่าวสารประจำหมู่บ้าน/ชุมชน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4044 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เกณฑ์การดำเนินการจ้างเอกชนและการเบิกจ่ายเงินค่าจ้างเหมาบริการขององค์กรปกครองส่วนท้องถิ่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ค่าใช้จ่ายในการเดินทางไปราชการ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เพื่อจ่ายเป็นค่าเบี้ยเลี้ยง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ค่าพาหนะ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ค่าเช่าที่พัก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ค่าลงทะเบียน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ในการเดินทางไปราชการหรืออบรมสัมมนาของพนักงานส่วนตำบล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ลูกจ้างประจำ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พนักงานจ้าง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คณะผู้บริหารองค์การบริหารส่วนตำบล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สมาชิกสภาองค์การบริหารส่วนตำบล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อปพร.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อส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และบุคคลภายนอกที่ได้รับคำสั่งให้ไปราชการในอำนาจหน้าที่และภารกิจขององค์การบริหารส่วนตำบล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ระเบียบกระทรวงมหาดไทยว่าด้วยค่าใช้จ่ายในการเดินทางไปราชการของเจ้าหน้าที่ท้องถิ่น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2555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และที่แก้ไขเพิ่มเติมถึงฉบับปัจจุบัน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3)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1797 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เมษายน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เกณฑ์และแนวทางการเบิกค่าใช้จ่ายในการเดินทางไปราชการและการเข้ารับการฝึกอบรมขององค์กรปกครองส่วนท้องถิ่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โครงการจัดทำแผนที่ภาษีและทะเบียนทรัพย์สิน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เพื่อจ่ายเป็นค่าใช้จ่ายในการดำเนินโครงการจัดทำแผนที่ภาษีและทะเบียนทรัพย์สิน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การเตรียมการและการจัดทำแผนที่แม่บท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ต่อเนื่อง)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ค่าคัดลอกข้อมูลที่ดิน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ค่าจ้างเหมาจัดทำแผนที่แม่บท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และค่าใช้จ่ายอื่นๆที่จำเป็นและเกี่ยวข้องในการดำเนินโครงการ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เป็นไปตามระเบียบกระทรวงมหาดไทยว่าด้วยแผนที่ภาษีและทะเบียนทรัพย์สินขององค์กรปกครองส่วนท้องถิ่น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2550 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ค่าบำรุงรักษาและซ่อมแซม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เพื่อจ่ายเป็นค่าใช้จ่ายในการซ่อมแซมบำรุงรักษาครุภัณฑ์ภายในสำนักงานให้สามารถใช้งานได้ตามปกติ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รถยนต์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รถจักรยานยนต์เครื่องพิมพ์ดีด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เครื่องถ่ายเอกสาร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เครื่องปรับอากาศ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พัดลมเครื่องคอมพิวเตอร์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ตู้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โต๊ะ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เครื่องใช้สำนักงาน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ระเบียบกระทรวงมหาดไทยว่าด้วยการเบิกค่าใช้จ่ายเกี่ยวกับการปฏิบัติราชการของ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อปท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ซึ่งปรากฏรายการอยู่ในบัญชีการจำแนก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เภทรายจ่ายวัสดุที่กรมส่งเสริมการปกครองท้องถิ่นกำหนดให้ใช้ในการจัดทำข้อบัญญัติงบประมาณรายจ่ายประจำป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165,000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เพื่อจ่ายเป็นค่าจัดซื้อวัสดุสำนักงาน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รายการอยู่ในบัญชีการจำแนกประเภทรายจ่ายวัสดุที่กรมส่งเสริมการปกครองท้องถิ่นกำหนดให้ใช้ในการจัดทำข้อบัญญัติงบประมาณรายจ่ายประจำปี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1248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วัสดุงานบ้านงานครัว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เพื่อจ่ายเป็นค่าจัดซื้อวัสดุงานบ้านงานครัว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รายการอยู่ในบัญชีการจำแนกประเภทรายจ่ายวัสดุที่กรมส่งเสริมการปกครองท้องถิ่นกำหนดให้ใช้ในการจัดทำข้อบัญญัติงบประมาณรายจ่ายประจำปี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1248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วัสดุเชื้อเพลิงและหล่อลื่น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เพื่อจ่ายเป็นค่าจัดซื้อวัสดุเชื้อเพลิงและหล่อลื่น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รายการอยู่ในบัญชีการจำแนกประเภทรายจ่ายวัสดุที่กรมส่งเสริมการปกครองท้องถิ่นกำหนดให้ใช้ในการจัดทำข้อบัญญัติงบประมาณรายจ่ายประจำปี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1248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เพื่อจ่ายเป็นค่าจัดซื้อวัสดุคอมพิวเตอร์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รายการอยู่ในบัญชีการจำแนกประเภทรายจ่ายวัสดุที่กรมส่งเสริมการปกครองท้องถิ่นกำหนดให้ใช้ในการจัดทำข้อบัญญัติงบประมาณรายจ่ายประจำปี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1248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82,600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82,600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ตู้เหล็ก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แบบ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2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22,000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เพื่อจ่ายเป็นค่าจัดซื้อตู้เหล็ก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ตู้ๆละ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5,500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คุณลักษณะพื้นฐาน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1)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มีมือจับชนิดบิด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มีแผ่นชั้นปรับระดับ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ชิ้น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3)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คุณสมบัติมาตรฐานผลิตภัณฑ์อุตสาหกรรม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มอก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เป็นไปตามเกณฑ์บัญชีราคามาตรฐานครุภัณฑ์ประจำปีพ.ศ.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ของสำนักงบประมาณ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ประกาศเมื่อ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ครุภัณฑ์คอมพิวเตอร์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เครื่องคอมพิวเตอร์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All In One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สำหรับสำนักงาน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34,000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เพื่อจ่ายเป็นค่าจัดซื้อเครื่องคอมพิวเตอร์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All In One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สำหรับงานสำนักงาน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เครื่องๆละ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17,000  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โดยมีคุณลักษณะพื้นฐาน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มีหน่วยประมวลผลกลาง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(CPU)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ไม่น้อยกว่า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แกนหลัก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(2 core)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มีความเร็วสัญญาณนาฬิกา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พื้นฐานไม่น้อยกว่า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2.2 GHz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หน่วย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หน่วยประมวลผลกลาง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(CPU)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มีหน่วยความจำแบบ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Cache Memory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รวมในระดับ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(Level)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เดียวกัน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ขนาดไม่น้อยกว่า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 MB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มีหน่วยความจำหลัก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(RAM)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ชนิด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DDR4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หรือดีกว่า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มีขนาดไม่น้อยกว่า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 GB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มีหน่วยจัดเก็บข้อมูล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ชนิด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SATA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หรือดีกว่า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ขนาดความจุไม่น้อยกว่า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TB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ชนิด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Solid State Drive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ขนาดความจุไม่น้อยกว่า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250 GB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หน่วย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DVD-RW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หรือดีกว่า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แบบติดตั้งภายใน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(Internal)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หรือภายนอก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(External)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หน่วย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มีช่องเชื่อมต่อระบบเครือข่าย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(Network Interface)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แบบ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10/100/1000 Base-T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หรือดีกว่า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ไม่น้อยกว่า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มีช่องเชื่อมต่อ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(Interface)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แบบ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USB 2.0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หรือดีกว่า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ไม่น้อยกว่า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มีแป้นพิมพ์และเมาส์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มีจอแสดงภาพในตัว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และมีขนาดไม่น้อยกว่า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นิ้ว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ความละเอียดแบบ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FHD (1920x1080)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สามารถใช้งาน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Wi-Fi (IEEE 802.11b, g, n, ac)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Bluetooth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เป็นไปตามเกณฑ์ราคากลางและคุณลักษณะพื้นฐานการจัดหาอุปกรณ์และระบบคอมพิวเตอร์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ประจำปี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เครื่องพิมพ์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Multifunction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แบบฉีดหมึก 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Inkjet)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เพื่อจ่ายเป็นค่าจัดซื้อเครื่องพิมพ์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Multifunction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แบบฉีดหมึกพร้อมติดตั้งถังหมึกพิมพ์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(Ink Tank Printer)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ๆละ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7,500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โดยมีคุณลักษณะพื้นฐาน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เป็นอุปกรณ์ที่มีความสามารถเป็น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Printer, Copier , Scanner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Fax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ภายในเครื่องเดียวกัน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เป็นเครื่องพิมพ์แบบฉีดหมึกพร้อมติดตั้งถังหมึกพิมพ์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(Ink Tank Printer)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จากโรงงานผู้ผลิต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มีความละเอียดในการพิมพ์ไม่น้อยกว่า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1,200x1,200 dpi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มีความเร็วในการพิมพ์ขาวดำสำหรับกระดาษ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A4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ไม่น้อยกว่า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หน้าต่อนาที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(ppm)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8.8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ภาพ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ต่อนาที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ipm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มีความเร็วในการพิมพ์สีสำหรับกระดาษ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A4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ไม่น้อยกว่า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15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หน้าต่อ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นาที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(ppm)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ภาพต่อนาที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ipm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สามารถสแกนเอกสาร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A4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ขาวดำ-สี)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มีความละเอียดในการสแกนสูงสุดไม่น้อยกว่า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1,200 x 600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600 x 1,200 dpi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มีถาดป้อนเอกสารอัตโนมัติ(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Auto Document Feed)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สามารถถ่ายสำเนาเอกสารได้ทั้งสีและขาวดำ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สามารถทำสำเนาได้สูงสุดไม่น้อยกว่า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99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สำเนา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สามารถย่อและขยายได้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400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เปอร์เซ็นต์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มีช่องเชื่อมต่อ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(Interface)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แบบ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USB 2.0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หรือดีกว่า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จำนวนไม่น้อยกว่า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มีช่องเชื่อมต่อระบบเครือข่าย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(Network Interface)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แบบ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10/100 Base-T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หรือดีกว่า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จำนวนไม่น้อย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สามารถใช้งานผ่าน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เครือข่ายไร้สาย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Wi-Fi (IEEE 802.11b, g, n)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มีถาดใส่กระดาษได้ไม่น้อยกว่า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สามารถใช้ได้กับ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A4, Letter, Legal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Custom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เป็นไปตามเกณฑ์ราคากลางและคุณลักษณะพื้นฐานการจัดหาอุ</w:t>
            </w:r>
            <w:r w:rsidR="00E552F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ปกรณ์และระบบ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คอมพิวเตอร์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ประจำปี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เครื่องสำรองไฟฟ้า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ขนาด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 kVA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11,600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เพื่อจ่ายเป็นค่าจัดซื้อเครื่องสำรองไฟฟ้า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kVA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เครื่องๆละ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5,800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โดยมีคุณลักษณะพื้นฐาน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มีกำลังไฟฟ้าด้านนอกไม่น้อยกว่า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kVA (600 Watts)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สามารถสำรองไฟฟ้าได้ไม่น้อยกว่า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15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นาที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เป็นไปตามเกณฑ์ราคากลางและคุณลักษณะพื้นฐานการจัดหาอุปกรณ์และระบบ</w:t>
            </w: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คอมพิวเตอร์ ประจำปี พ.ศ.2563 ณ วันที่ 12 พฤษภาคม 2563</w:t>
            </w:r>
          </w:p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E552F2" w:rsidRPr="008C1380" w:rsidRDefault="00E552F2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360"/>
        </w:trPr>
        <w:tc>
          <w:tcPr>
            <w:tcW w:w="1032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lastRenderedPageBreak/>
              <w:t>แผนงานการรักษาความสงบภายใน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70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งานบริหารทั่วไปเกี่ยวกับการรักษาความสงบภายใน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390,000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390,000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310,000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โครงการฝึกซ้อมแผนการป้องกันอัคคีภัย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ฝึกซ้อมแผนการป้องกันอัคคีภัยโดยมีค่าใช้จ่าย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ค่าใช้จ่ายในการตกแต่งจัดสถานที่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อบรมและการเข้ารับการฝึกอบรมของเจ้าหน้าที่ท้องถิ่นพ.ศ.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83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โครงการฝึกอบรมชุดปฏิบัติการจิตอาสาภัยพิบัติประจำองค์กรปกครองส่วนท้องถิ่น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ฝึกอบรมชุมปฏิบัติการจิตอาสาภัยพิบัติประจำ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ค่าใช้จ่ายในการตกแต่งจัดสถานที่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อบรมและการเข้ารับการฝึกอบรมของเจ้าหน้าที่ท้องถิ่น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</w:t>
            </w:r>
          </w:p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โครงการพัฒนาศักยภาพเครือข่าย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อปพร.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เพื่อจ่ายเป็นค่าใช้จ่ายในการดำเนินโครงการพัฒนาศักยภาพเครือข่าย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อปพร.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ค่าใช้จ่ายในการตกแต่งจัดสถานที่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82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โครงการพัฒนาศักยภาพหนึ่งตำบลหนึ่งทีมกู้ชีพกู้ภัย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เพื่อจ่ายเป็นค่าใช้จ่ายในการดำเนินโครงการพัฒนาศักยภาพหนึ่งตำบลหนึ่งทีมกู้ชีพกู้ภัย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ค่าใช้จ่ายในการตกแต่งจัดสถานที่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82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โครงการลดอุบัติเหตุ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เพื่อจ่ายเป็นค่าใช้จ่ายในการดำเนินโครงการลดอุบัติเหตุ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ค่าใช้จ่ายในการตกแต่งจัดสถานที่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82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โครงการส่งเสริมการสวมหมวกนิรภัย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100%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เพื่อจ่ายเป็นค่าใช้จ่ายในการดำเนินโครงการส่งเสริมการสวมหมวกนิรภัย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100%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ค่าใช้จ่ายในการตกแต่งจัดสถานที่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83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โครงการเสริมสร้างความรู้และวินัยจราจร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เพื่อจ่ายเป็นค่าใช้จ่ายในการดำเนินโครงการส่งเสริมความรู้และวินัยจราจร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ค่าใช้จ่ายในการตกแต่งจัดสถานที่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83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</w:t>
            </w:r>
          </w:p>
          <w:p w:rsidR="00E552F2" w:rsidRDefault="00E552F2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E552F2" w:rsidRDefault="00E552F2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E552F2" w:rsidRDefault="00E552F2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E552F2" w:rsidRDefault="00E552F2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E552F2" w:rsidRPr="008C1380" w:rsidRDefault="00E552F2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80,000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วัสดุไฟฟ้าและวิทยุ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เพื่อจ่ายเป็นค่าจัดซื้อวัสดุไฟฟ้าและวิทยุ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การอยู่ในบัญชีการจำแนกประเภทรายจ่ายวัสดุที่กรมส่งเสริมการปกครองท้องถิ่นกำหนดให้ใช้ในการจัดทำข้อบัญญัติงบประมาณรายจ่ายประจำปี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1248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วัสดุยานพาหนะและขนส่ง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เพื่อจ่ายเป็นค่าจัดซื้อวัสดุยานพาหนะและขนส่ง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กรวยจราจร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สัญญาณไฟกระพริบ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สัญญาณไฟฉุกเฉิน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เป็นต้นซึ่งปรากฏ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การอยู่ในบัญชีการจำแนกประเภทรายจ่ายวัสดุที่กรมส่งเสริมการปกครองท้องถิ่นกำหนดให้ใช้ในการจัดทำข้อบัญญัติงบประมาณรายจ่ายประจำปี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1248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วัสดุเครื่องดับเพลิง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เพื่อจ่ายเป็นค่าจัดซื้อวัสดุเครื่องดับเพลิง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การอยู่ในบัญชีการจำแนกประเภทรายจ่ายวัสดุที่กรมส่งเสริมการปกครองท้องถิ่นกำหนดให้ใช้ในการจัดทำข้อบัญญัติงบประมาณรายจ่ายประจำปี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1248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E552F2" w:rsidRPr="008C1380" w:rsidRDefault="00E552F2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360"/>
        </w:trPr>
        <w:tc>
          <w:tcPr>
            <w:tcW w:w="1032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lastRenderedPageBreak/>
              <w:t>แผนงานการศึกษา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70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งานบริหารทั่วไปเกี่ยวกับการศึกษา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6,854,582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1,514,300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1,514,300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เงินเดือนพนักงาน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802,900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เพื่อจ่ายเป็นเงินเดือนให้แก่พนักงานส่วนตำบลสังกัดกองการศึกษาศาสนาและวัฒนธรรมตามกรอบอัตรากำลัง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ผู้อำนวยการกองการศึกษา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ศาสนาและวัฒนธรรมจำนวน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นักวิชาการศึกษา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3)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ครูผู้ดูแลเด็ก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เป็นไปตามประกาศคณะกรรมการมาตรฐานการบริหารงานบุคคลส่วนท้องถิ่นเรื่อง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กำหนดมาตรฐานกลางการบริหารงานบุคคลส่วนท้องถิ่น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พฤศจิกายน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42,000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เพื่อจ่ายเป็นค่าเงินประจำตำแหน่งของผู้อำนวยการกองการศึกษาศาสนาและวัฒนธรรม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เป็นไปตามประกาศคณะกรรมการกลางพนักงานส่วนตำบล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มาตรฐานทั่วไปเกี่ยวกับอัตราเงินเดือนและวิธีการจ่ายเงินเดือนและประโยชน์ตอบแทนอื่น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ค่าตอบแทนพนักงานจ้าง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633,400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เพื่อจ่ายเป็นค่าตอบแทนพนักงานจ้างตามภารกิจ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อัตรา/พนักงานจ้างทั่วไป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ผู้ช่วยครูผู้ดูแลเด็ก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ผู้ดูแลเด็ก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3)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คนงานทั่วไป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เป็นไปตามประกาศคณะกรรมการกลางพนักงานส่วนตำบล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มาตรฐานทั่วไปเกี่ยวกับอัตราค่าจ้าง(ฉบับที่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2558</w:t>
            </w:r>
          </w:p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เงินเพิ่มต่าง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ๆของพนักงานจ้าง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36,000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เพื่อจ่ายเป็นเงินเพิ่มค่าครองชีพชั่วคราว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หรือเงินเพิ่มเติมอื่นๆ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ให้แก่พนักงานจ้างตามภารกิจจำนวน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ทั่วไป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ประกาศคณะกรรมการกลางพนักงานส่วนตำบล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กำหนดมาตรทั่วไปเกี่ยวกับหลักเกณฑ์การให้พนักงานส่วน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ตำบลลูกจ้าง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และพนักงานจ้างขององค์การบริหารส่วนตำบล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ได้รับเงินเพิ่มค่าครองชีพชั่วคราว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2558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2)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ด่วนมาก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0809.04/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1326 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2,396,282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121,810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116,810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เพื่อจ่ายเป็นเงินประโยชน์ตอบแทนอื่นเป็นกรณีพิเศษและค่าตอบ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แทนบุคคลหรือคณะกรรมการซื้อหรือจ้างของกองการศึกษา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ศาสนา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และวัฒนธรรม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.จังหวัดนครราชสีมา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มาตรฐานทั่วไป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เกี่ยวกับหลักเกณฑ์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เงื่อนไข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และวิธีการกำหนดเงินประโยชน์ตอบแทนอื่นเป็นกรณีพิเศษอันมีลักษณะเป็นเงินรางวัลประจำปี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สำหรับพนักงานส่วนตำบล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ลูกจ้าง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และพนักงานจ้างขององค์การบริหารส่วนตำบล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2558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หนังสือกระทรวงการคลัง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กค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0402.5/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156 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19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กันยายน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หลักเกณฑ์การเบิกจ่ายค่าตอบแทนบุคคลหรือคณะกรรมการ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การปฏิบัติงานนอกเวลาราชการให้แก่พนักงานส่วนตำบลพนักงานจ้างสังกัดกองการศึกษ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หรือผู้ปฏิบัติงานนอกเวลาราชการ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ตามคำสั่ง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ว่าด้วยการเบิกจ่ายเงินตอบแทนการปฏิบัติงานนอกเวลาราชการขององค์กรปกครองส่วนท้องถิ่น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</w:p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636,000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216,000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เพื่อจ่ายเป็นค่าจ้างเหมาบริการเพื่อให้ผู้รับจ้างทำการอย่างหนึ่งอย่างใดซึ่งมิใช่การประกอบ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ดัดแปลงต่อเติมครุภัณฑ์หรือสิ่งก่อสร้างอย่างใดและอยู่ในความรับผิดชอบของผู้รับจ้าง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ค่าซ่อมแซมทรัพย์สิน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ค่าถ่ายเอกสาร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ค่าเย็บหนังสือหรือเข้าปกหนังสือ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ค่าซักฟอก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ค่ากำจัดสิ่งปฏิกูล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ค่าระวางบรรทุก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ค่าเช่าทรัพย์สิน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ยกเว้นค่าเช่าบ้าน)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ค่าโฆษณาและเผยแพร่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ค่าธรรมเนียมต่าง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ค่าเบี้ยประกัน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ค่าจ้างเหมาบริการ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ค่าติดตั้งไฟฟ้าค่าจ้างเหมาเดินสายและติดตั้งอุปกรณ์ไฟฟ้าเพิ่มเติม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ค่าธรรมเนียมรวมถึงการปรับปรุงระบบไฟฟ้าการเพิ่มกำลังไฟฟ้า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การขยายเขตไฟฟ้า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4044 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ค่าใช้จ่ายในการเดินทางไปราชการ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เพื่อจ่ายเป็นค่าเบี้ยเลี้ยงเดินทาง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ค่าพาหนะ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ค่าเช่าที่พัก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ลงทะเบียนและค่าใช้จ่ายอื่นๆในการเดินทางไปราชการหรือฝึกอบรมและสัมมนาของพนักงานส่วนตำบลและพนักงานจ้างกองการศึกษาฯ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บุคลากรภายนอกที่ได้รับคำสั่งให้ไปราชการในอำนาจหน้าที่และภารกิจขององค์การบริการส่วนตำบล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ระเบียบกระทรวงมหาดไทยว่าด้วยค่าใช้จ่ายในการเดินทางไปราชการของเจ้าหน้าที่ท้องถิ่นพ.ศ.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2555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ระเบียบกระทรวงมหาดไทยว่าด้วยค่าใช้จ่ายในการฝึกอบรม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และการเข้ารับการฝึกของเจ้าหน้าที่ท้องถิ่นพ.ศ.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3)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ระเบียบกระทรวงมหาดไทยว่าด้วยการเบิกค่าใช้จ่ายเกี่ยวกับการปฏิบัติราชการของ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อปท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2542</w:t>
            </w:r>
          </w:p>
          <w:p w:rsidR="00E552F2" w:rsidRDefault="00E552F2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E552F2" w:rsidRDefault="00E552F2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E552F2" w:rsidRDefault="00E552F2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E552F2" w:rsidRPr="008C1380" w:rsidRDefault="00E552F2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โครงการส่งเสริมพัฒนาการเด็กในศูนย์พัฒนาเด็กเล็ก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เพื่อจ่ายเป็นค่าใช้จ่ายในการดำเนินโครงการส่งเสริมพัฒนาการเด็กในศูนย์พัฒนาเด็กเล็ก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ระเบียบกระทรวงมหาดไทยว่าด้วยการเบิกจ่ายค่าใช้จ่ายในการจัดงาน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การจัดการแข่งขันกีฬาและการส่งนักกีฬาเข้าร่วมการแข่งขันกีฬาองค์การบริหารส่วนท้องถิ่นพ.ศ.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อบรมและการเข้ารับการฝึกอบรมของเจ้าหน้าที่ท้องถิ่นพ.ศ.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75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โครงการสนับสนุนค่าใช้จ่ายการบริหารสถานศึกษา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เพื่อจ่ายเป็นค่าอาหารกลางวันสำหรับเด็กเล็กในศูนย์พัฒนา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CC449B"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เด็กเล็ก</w:t>
            </w:r>
            <w:r w:rsidR="00CC449B"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="00CC449B"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="00CC449B"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  <w:r w:rsidR="00CC449B"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ในอัตรามื้อละ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บาทต่อคน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245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เป็นเงิน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245,000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เพื่อจ่ายเป็นค่าจัดการเรียนการสอนของศูนย์พัฒนาเด็กเล็ก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85,000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ในอัตราคนละ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1,700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บาท/ปี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เป็นเงิน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85,000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0816.2/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3842 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เรื่องซักซ้อมแนวทางการจัดทำงบประมาณรายจ่ายประจำปีงบประมาณ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2564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0809.4/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2070 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14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ซักซ้อมแนวทางการจัดทำงบประมาณจ่ายประจำปีงบประมาณ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2564 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เงินอุดหนุนสำหรับสนับสนุนศูนย์พัฒนาเด็กเล็ก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76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</w:t>
            </w:r>
          </w:p>
          <w:p w:rsidR="00E552F2" w:rsidRDefault="00E552F2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E552F2" w:rsidRDefault="00E552F2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E552F2" w:rsidRDefault="00E552F2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E552F2" w:rsidRPr="008C1380" w:rsidRDefault="00E552F2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ค่าบำรุงรักษาและซ่อมแซม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เพื่อจ่ายเป็นค่าใช้จ่ายในการซ่อมแซมบำรุงรักษาครุภัณฑ์ภายในสำนักงานให้สามารถใช้งานได้ตามปกติ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รถยนต์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รถจักรยานยนต์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เครื่องพิมพ์ดีด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เครื่องถ่ายเอกสาร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เครื่องปรับอากาศ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พัดลม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เครื่องคอมพิวเตอร์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ตู้โต๊ะ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เครื่องใช้สำนักงาน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เป็นไปตามระเบียบกระทรวงมหาดไทยว่าด้วยการเบิกค่าใช้จ่ายเกี่ยวกับการปฏิบัติราชการของ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อปท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2542 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รายการอยู่ในบัญชีการจำแนก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เภทรายจ่ายวัสดุที่กรมส่งเสริมการปกครองท้องถิ่นกำหนดใช้ในการจัดทำข้อบัญญัติงบประมาณรายจ่ายประจำป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1,638,472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เพื่อจ่ายเป็นค่าจัดซื้อวัสดุสำนักงาน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ซึ่งปรากฏรายการอยู่ในบัญชีการจำแนก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เภทรายจ่ายวัสดุที่กรมส่งเสริมการปกครองท้องถิ่นกำหนดให้ใช้ในการจัดทำบัญชีบัญญัติงบประมาณรายจ่ายประจำปี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1248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วัสดุงานบ้านงานครัว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เพื่อจ่ายเป็นค่าจัดซื้อวัสดุงานบ้านงานครัว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ซึ่งปรากฏรายการ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อยู่ในบัญชีการจำแนก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ประเภทรายจ่ายวัสดุที่กรมส่งเสริมการ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ปกครองท้องถิ่นกำหนดให้ใช้ในการจัดทำข้อบัญญัติงบประมาณ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รายจ่ายประจำปีขององค์กรปกครองส่วนท้องถิ่น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1248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  <w:p w:rsidR="00E552F2" w:rsidRDefault="00E552F2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E552F2" w:rsidRDefault="00E552F2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E552F2" w:rsidRDefault="00E552F2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E552F2" w:rsidRDefault="00E552F2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E552F2" w:rsidRDefault="00E552F2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E552F2" w:rsidRPr="008C1380" w:rsidRDefault="00E552F2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ค่าอาหารเสริม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นม)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1,498,472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เพื่อจ่ายเป็นค่าจัดซื้ออาหารเสริม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นม)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สำหรับเด็กเล็ก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เด็ก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อนุบาล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และเด็ก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ในสถานศึกษาที่ตั้งอยู่ในเขตพื้นที่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ทั้ง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โรงเรียน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และศูนย์พัฒนา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เด็กเล็ก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ได้แก่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1. 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โรงเรียน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บัวปุ่นสันเทียะ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อนุสรณ์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107,308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2. 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โรงเรียนบ้านกำปัง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80,481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3. 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โรงเรียนบ้านจาน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381,324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4. 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โรงเรียนบ้านนา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388,989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5. 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โรงเรียนบ้านอ้อไพล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264,436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6. 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โรงเรียนศรีชล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สินธุ์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187,788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7. 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ศูนย์พัฒนาเด็กเล็ก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88,146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0809.4/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2070 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14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ซักซ้อมแนวทางการจัดทำงบประมาณจ่ายประจำปีงบประมาณ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2564 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เงินอุดหนุนสำหรับสนับสนุนศูนย์พัฒนาเด็กเล็ก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วัสดุวิทยาศาสตร์หรือการแพทย์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เพื่อจ่ายเป็นค่าซื้อวัสดุวิทยาศาสตร์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ซึ่งปรากฏรายการอยู่ในบัญ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ีการจำแนกประเภทรายจ่ายวัสดุที่กรมส่งเสริมการปกครองท้องถิ่นกำหนดให้ใช้ในการจัดทำข้อบัญญัติงบประมาณรายจ่ายประจำปีขององค์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1248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เพื่อจ่ายเป็นค่าซื้อวัสดุคอมพิวเตอร์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ซึ่งปรากฏรายการอยู่ในบัญ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ีการจำแนกประเภทรายจ่ายวัสดุที่กรมส่งเสริมการปกครองท้องถิ่นกำหนดให้ใช้ในการจัดทำข้อบัญญัติงบประมาณรายจ่ายประจำปีขององค์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1248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  <w:p w:rsidR="00E552F2" w:rsidRPr="008C1380" w:rsidRDefault="00E552F2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วัสดุการศึกษา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เพื่อจ่ายเป็นค่าจัดซื้อวัสดุการศึกษา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ซึ่งปรากฏรายการอยู่ในบัญชี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การจำแนกประเภทรายจ่ายวัสดุที่กรมส่งเสริมการปกครองท้องถิ่น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กำหนดให้ใช้ในการจัดทำข้อบัญญัติงบประมาณรายจ่ายประจำปี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1248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2,944,000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2,944,000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เงินอุดหนุนส่วนราชการ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เงินอุดหนุนอาหารกลางวัน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2,944,000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เพื่อจ่ายเป็นเงินอุดหนุนสำหรับสนับสนุนอาหารกลางวัน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สำหรับโรงเรียนในสังกัดสำนักงานคณะกรรมการการศึกษา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ขั้นพื้นฐาน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สพฐ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อัตรามื้อละ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บาทต่อคน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CC449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200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1.1 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โรงเรียนบัว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ปุนสันเทียะ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อนุสรณ์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224,000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1.2 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โรงเรียนบ้านกำปัง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168,000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1.3 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โรงเรียนบ้านจาน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796,000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1.4 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โรงเรียนบ้านนา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812,000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1.5 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โรงเรียนบ้านอ้อไพล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552,000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1.6 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โรงเรียนศรีชล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สินธุ์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392,000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รวมทั้งสิ้น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2,944,000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="00CC449B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สองล้านเก้าแสนสี่หมื่นสี่พันบาทถ้วน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0816.2/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4110 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14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เรื่องซักซ้อ</w:t>
            </w:r>
            <w:r w:rsidR="00EF6FE5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แนวทางการจัดทำงบประมาณรายจ่ายรองรับเงินอุดหนุนทั่วไปด้านการศึกษาขององค์กรปกครองส่วนท้องถิ่น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ประจำปีงบประมาณ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2564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เฉพาะเทศบาลตำบลและองค์การบริหารส่วนตำบล)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0816.2/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4110 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14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เรื่องซักซ้อมแนวทางการจัดทำงบประมาณรายจ่ายประจำปี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</w:p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360"/>
        </w:trPr>
        <w:tc>
          <w:tcPr>
            <w:tcW w:w="1032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lastRenderedPageBreak/>
              <w:t>แผนงานสาธารณสุข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70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งานบริการสาธารณสุขและงานสาธารณสุขอื่น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836,500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510,000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390,000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โครงการสัตว์ปลอดโรค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คนปลอดภัย จากโรคพิษสุนัขบ้าตามพระราชปณิธานของศาสตราจารย์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ดร.สมเด็จพระเจ้าน้องนางเธอ เจ้าฟ้าจุฬา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ภรณ์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วลัย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ลักษ์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 อัครราชกุมารี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กรมพระศรีสวาง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ควัฒน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 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วรขัตติย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ราชนารี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กองส่งเสริมการเกษตร)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เพื่อจ่ายเป็นค่าใช้จ่ายตามโครงการสัตว์ปลอดโรค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คนปลอดภัย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จากโรคพิษสุนัขบ้าตามพระราชปณิธานของศาสตราจารย์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ดร.สมเด็จพระเจ้าน้องนางเธอ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เจ้าฟ้าจุฬา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ภรณ์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วลัย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ลักษ์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อัครราชกุมารี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กรมพระศรีสวาง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ควัฒน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วรขัตติย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ราชนารี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ค่าสำรวจข้อมูลจำนวนสัตว์และขึ้นทะเบียนจำนวนสัตว์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สุนัข/แมว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ทั้งที่มีเจ้าของและไม่มีเจ้าของ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โดยทำการสำรวจปีละ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ครั้ง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ครั้งแรกภายในเดือนธันวาคม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และครั้งที่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ภายในเดือนมิถุนายน)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0810.5/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0120 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มกราคม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2560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0810.5/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1042 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เมษายน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2561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       3)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0810.5/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2072 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2561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101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23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โครงการควบคุมและป้องกันโรคติดต่อ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350,000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เพื่อจ่ายเป็นค่าใช้จ่ายในการดำเนินงานตามโครงการอบรมให้ความรู้การป้องกันโรคติดต่อ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โรคไข้เลือดออก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โรคติดเชื้อ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ไวรัส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โคโรนา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2019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</w:t>
            </w:r>
            <w:r w:rsidR="00EF6FE5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จ่าย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ค่าป้ายโครงการและค่าใช้จ่ายประชาสัมพันธ์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ค่าวัสดุอุปกรณ์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อื่นๆ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งานการแข่งขันกีฬาและการส่งนักกีฬาเข้าร่วมการแข่งขันกีฬาขององค์กรปกครองส่วนท้องถิ่น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97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โครงการพัฒนาศักยภาพอาสาสมัครฉีดวัคซีนป้องกันโรคพิษสุนัขบ้า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กองส่งเสริมการเกษตร)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เพื่อจ่ายเป็นค่าใช้จ่ายตามโครงการพัฒนาศักยภาพอาสาสมัครฉีดวัคซีนป้องกันโรคพิษสุนัขบ้า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ค่าใช้จ่ายในการจัดเตรียมสถานที่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ค่าวัสดุอุปกรณ์และค่าใช้จ่ายอื่น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ที่จำเป็นและเกี่ยวข้องในการจัดงานและการฝึกอบรม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120,000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วัสดุวิทยาศาสตร์หรือการแพทย์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120,000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EF6FE5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คซีนป้องกันโรคพิษสุนัขบ้าและวัสดุอุปกรณ์ในการฉีดเพื่อป้องกันและควบคุมโรคพิษสุนัขบ้าในพื้นที่ตำบล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ตัวละ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กองส่งเสริมการเกษตร)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เพื่อจ่ายเป็นค่าจัดซื้อวัสดุวิทยาศาสตร์หรือการแพทย์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เช่นแอลกอฮอล์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ออกซิเจน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น้ำยาต่าง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เวชภัณฑ์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เคมีภัณฑ์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อุปกรณ์ทางการแพทย์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ถุงมือ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ก๊อส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สำลี</w:t>
            </w:r>
            <w:r w:rsidR="00EF6FE5"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เครื่องมือวิทยาศาสตร์และการแพทย์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0810.5/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0120 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มกราคม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2560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0810.5/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1042 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เมษายน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2561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 3)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0810.5/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2072 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2561</w:t>
            </w:r>
          </w:p>
          <w:p w:rsidR="00EF6FE5" w:rsidRPr="008C1380" w:rsidRDefault="00EF6FE5" w:rsidP="00EF6FE5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6,500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6,500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ครุภัณฑ์วิทยาศาสตร์หรือการแพทย์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เครื่องตรวจน้ำตาลในเลือดจากการเจาะปลายนิ้ว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เพื่อจ่ายเป็นค่าจัดซื้อเครื่องตรวจน้ำตาลในเลือดจากการเจาะปลายนิ้ว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โดยมีคุณสมบัติพื้นฐาน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1.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เป็นเครื่องตรวจน้ำตาล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พร้อมแบตเตอรี่ในตัว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เครื่องมีขนาดเล็ก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กะทัดรัด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น้ำหนักเบา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สามารถพกพาได้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2.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วัดระดับน้ำตาลในเลือดได้ตั้งแต่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20-500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มิลิกรัม/เดซิ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เบล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3.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มีระบบบันทึกความทรงจำ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โดยเรียกดูผลการทดสอบย้อนหลังจากตัวเครื่องเองได้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="00F06C8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17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1248 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ชุดประคองข้าง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ศรีษะ</w:t>
            </w:r>
            <w:proofErr w:type="spellEnd"/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3,500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เพื่อจ่ายเป็นค่าจัดซื้อชุดประคองข้างศีรษะ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โดยมีคุณลักษณะพื้นฐาน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อุปกรณ์ช่วยเหลือชีวิตฉุกเฉิน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เป็นพียูและพีวีซีเคลือบด้วยไวนิล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กันน้ำและลอยน้ำได้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และนำเข้าเครื่องเอ็กซเรย์ได้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3.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ประกอบด้วยแผ่นฐานที่มีสายรัด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และมีสายรัดหน้าผากและคาง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ส่วนประกอบแต่ละชิ้นมีสายรัดและ</w:t>
            </w:r>
            <w:r w:rsidR="00EF6FE5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ห่วง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="00F06C8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17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1248 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  <w:p w:rsidR="00E552F2" w:rsidRDefault="00E552F2" w:rsidP="008C1380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8C1380" w:rsidRPr="008C1380" w:rsidRDefault="008C1380" w:rsidP="008C1380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320,000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320,000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เงินอุดหนุนเอกชน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โครงการพระราชดำริด้านสาธารณสุข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320,000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เพื่อจ่ายเป็นเงินอุดหนุนสำหรับการดำเนินงานตามแนวทางโครงการพระราชดำริด้านสาธารณสุข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16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หมู่บ้านๆละ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20,000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ในตำบลกำปัง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ระเบียบกระทรวงมหาดไทยว่าด้วยเงินอุดหนุนขององค์กรปกครองส่วนท้องถิ่น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3842 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ซักซ้อมแนวทางการจัดทำงบประมาณรายจ่ายประจำปี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102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24</w:t>
            </w: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Pr="008C1380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360"/>
        </w:trPr>
        <w:tc>
          <w:tcPr>
            <w:tcW w:w="1032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52F2" w:rsidRDefault="00E552F2" w:rsidP="008C138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8C1380" w:rsidRPr="008C1380" w:rsidRDefault="008C1380" w:rsidP="008C138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lastRenderedPageBreak/>
              <w:t>แผนงานสังคมสงเคราะห์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70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งานบริหารทั่วไปเกี่ยวกับสังคมสงเคราะห์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1,531,000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955,000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955,000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เงินเดือนพนักงาน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740,000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เพื่อจ่ายเป็นเงินเดือนให้แก่พนักงานส่วนตำบลสังกัดกองสวัสดิการสังคม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ตามกรอบอัตรากำลัง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1)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ผู้อำนวยการกองสวัสดิการสังคม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1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2)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นักพัฒนาชุมชน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1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เป็นไปตามประกาศคณะกรรมการมาตรฐานการบริหารงานบุคคลส่วนท้องถิ่นเรื่อง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กำหนดมาตรฐานกลางการบริหารงานบุคคลส่วนท้องถิ่น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9 )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พฤศจิกายน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2558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42,000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เพื่อจ่ายเป็นเงินประจำตำแหน่งผู้อำนวยการกองสวัสดิการสังคม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เป็นไปตามประกาศกรรมการมาตรฐานการบริหารงานบุคคลส่วนท้องถิ่นเรื่อง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มาตรฐานทั่วไปเกี่ยวกับอัตราเงินเดือนและวิธีการจ่ายเงินเดือนและประโยชน์ตอบแทนอื่น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6 )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ค่าตอบแทนพนักงานจ้าง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168,000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เพื่อจ่ายเป็นค่าตอบแทนพนักงานจ้างตามภารกิจสังกัดกองสวัสดิการสังคมตามกรอบแผนอัตรากำลัง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ตำแหน่งผู้ช่วยเจ้าพนักงานพัฒนาชุมชน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1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เป็นไปตามประกาศคณะกรรมการกลางพนักงานส่วนตำบล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มาตรฐานทั่วไปเกี่ยวกับพนักงานจ้าง(ฉบับที่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4 )</w:t>
            </w:r>
            <w:r w:rsidR="00DD20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2558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เงินเพิ่มต่าง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ๆของพนักงานจ้าง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เพื่อจ่ายเป็นเงินเพิ่มค่าครองชีพชั่วคราว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หรือเงินเพิ่มอื่น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ให้แก่พนักงานจ้างตามภารกิจ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ตำแหน่งผู้ช่วยเจ้าพนักงานพัฒนาชุมชน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ประกาศคณะกรรมการกลางพนักงานส่วนตำบล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กำหนดมาตรฐานทั่วไปเกี่ยวกับหลักเกณฑ์การให้พนักงานส่วนตำบล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ลูกจ้าง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และพนักงานจ้างขององค์การบริหารส่วน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ตำบลได้รับเงินเพิ่มการครองชีพชั่วคราว(ฉบับที่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2558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2)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ด่วนมาก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0809.4/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1326 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576,000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91,000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76,000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เพื่อจ่ายเป็นเงินประโยชน์ตอบแทนอื่นเป็นกรณีพิเศษให้แก่พนักงานส่วนตำบล/พนักงานจ้าง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และเพื่อจ่ายเป็นค่าตอบแทนบุคคลหรือคณะกรรมการซื้อหรือจ้างของกองสวัสดิการสังคม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1)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เรื่องกำหนดมาตรฐานทั่วไป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เกี่ยวกับหลักเกณฑ์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เงื่อนไข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และวิธีการกำหนดเงินประโยชน์ตอบแทนอื่นเป็นกรณีพิเศษอันมีลักษณะเป็นเงินรางวัลประจำปี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สำหรับพนักงานส่วนตำบล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ลูกจ้าง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และพนักงานจ้างขององค์การบริหารส่วนตำบล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           2)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หนังสือกระทรวงการคลัง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กค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0402.5/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156  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19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กันยายน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2560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หลักเกณฑ์การเบิกจ่ายค่าตอบแทนบุคคลหรือคณะกรรมการ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ตอบแทนการปฏิบัติงานนอกเวลาราชการให้แก่พนักงานส่วนตำบลและพนักงานจ้างสังกัดกองสวัสดิการสัง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ว่าด้วยการเบิกจ่ายเงินตอบแทนการปฏิบัติงานอกเวลาราชการขององค์กรปกครองส่วนท้องถิ่น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เพื่อจ่ายเป็นเงินช่วยเหลือการศึกษาบุตรของพนักงานส่วนตำบลสังกัดกองสวัสดิการสังคม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1)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ว่าด้วยเงินสวัสดิการเกี่ยวกับการศึกษาของบุตรพนักงานส่วนท้องถิ่นพ.ศ.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และที่แก้ไขเพิ่มเติมถึงฉบับปัจจุบัน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    2)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0809.3/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4522 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สิงหาคม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เรื่องประเภทและอัตราเงินบำรุงการศึกษาและค่าเล่าเรียน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440,000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110,000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เพื่อจ่ายเป็นค่าจ้างเหมาบริการเพื่อให้ผู้รับจ้างทำการอย่างหนึ่งอย่างใดซึ่งมิใช่การประกอบ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ดัดแปลงต่อเติมครุภัณฑ์หรือสิ่งก่อสร้างอย่างใดและอยู่ในความรับผิดชอบของผู้รับจ้าง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ค่าซ่อมแซมทรัพย์สิน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ค่าถ่ายเอกสาร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ค่าเย็บหนังสือหรือเข้าปกหนังสือ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ค่าซักฟอก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ค่ากำจัดสิ่งปฏิกูล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ค่าระวางบรรทุก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ค่าเช่าทรัพย์สิน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ยกเว้นค่าเช่าบ้าน)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ค่าโฆษณาและเผยแพร่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ค่าธรรมเนียมต่าง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ค่าเบี้ยประกัน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ค่าจ้างเหมาบริการ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ค่าติดตั้งไฟฟ้าค่าจ้างเหมาเดินสายและติดตั้งอุปกรณ์ไฟฟ้าเพิ่มเติม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ค่าธรรมเนียมรวมถึงการปรับปรุงระบบไฟฟ้าการเพิ่มกำลังไฟฟ้า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การขยายเขตไฟฟ้า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4044 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ค่าใช้จ่ายในการเดินทางไปราชการ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เพื่อจ่ายเป็นค่าเบี้ยเลี้ยงเดินทาง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ค่าพาหนะ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ค่าเช่าที่พัก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ค่าลงทะเบียนต่าง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ฝึกอบรมและสัมมนาของพนักงานส่วนตำบลและพนักงานจ้างสังกัดกองสวัสดิการสังคมและบุคคลภายนอกที่ได้รับคำสั่งให้ไปราชการในอำนาจหน้าที่และภารกิจขององค์การบริหารส่วนตำบล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ระเบียบกระทรวงมหาดไทยว่าด้วยค่าใช้จ่ายในการเดินทางไปราชการของเจ้าหน้าที่ท้องถิ่น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2555  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และที่แก้ไขเพิ่มเติมถึงฉบับปัจจุบัน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3)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1797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เมษายน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2561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เกณฑ์และแนวทางการเบิกค่าใช้จ่ายในการเดินทางไปราชการและการเข้ารับการฝึกอบรมขององค์กรปกครองส่วนท้องถิ่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โครงการประชุมเชิงปฏิบัติการสภาเด็กและเยาวชนตำบลกำปัง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เพื่อจ่ายเป็นค่าใช้จ่ายในการดำเนินโครงการประชุมเชิงปฏิบัติการสภาเด็กและเยาวชนตำบลกำปัง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ค่าใช้จ่ายในการตกแต่งจัดสถานที่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       2)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85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โครงการพัฒนาศักยภาพคนพิการตำบลกำปัง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เพื่อจ่ายเป็นค่าใช้จ่ายในการดำเนินโครงการพัฒนาศักยภาพคนพิการตำบลกำปัง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ค่าใช้จ่ายในการตกแต่งจัดสถานที่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84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โครงการพัฒนาศักยภาพผู้สูงอายุตำบลกำปัง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เพื่อจ่ายเป็นค่าใช้จ่ายในการดำเนินโครงการพัฒนาศักยภาพผู้สูงอายุตำบลกำปัง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ค่าใช้จ่ายในการตกแต่งจัดสถานที่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       2)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86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โครงการศูนย์พัฒนาครอบครัวในชุมชนตำบลกำปัง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เพื่อจ่ายเป็นค่าใช้จ่ายในการดำเนินโครงการศูนย์พัฒนาครอบครัวในชุมชนตำบลกำปัง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ค่าใช้จ่ายในการตกแต่งจัดสถานที่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      2)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84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โครงการสงเคราะห์ครอบครัวผู้มีรายได้น้อย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ผู้ไร้ที่พึ่ง ผู้สูงอายุ ผู้พิการ ผู้ด้อยโอกาส ยากไร้ ยากจน ไร้ที่อยู่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เพื่อจ่ายเป็นค่าใช้จ่ายในการดำเนินโครงการสงเคราะห์ครอบครัวผู้มีรายได้น้อย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ผู้ไร้ที่พึ่ง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ผู้สูงอายุ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ผู้พิการ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ผู้ด้อยโอกาส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ยากไร้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ยากจน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ไร้ที่อยู่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ค่าปรับปรุงซ่อมแซมที่อยู่อาศัย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ในการสงเคราะห์ผู้ป่วยที่ยากไร้ขององค์การบริหารส่วนจังหว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2560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      2)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เพื่อช่วยเหลือประชาชนตามอำนาจหน้าที่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84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</w:t>
            </w: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Pr="008C1380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โครงการส่งเสริมการประกอบอาชีพของประชาชนตำบลกำปัง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เพื่อจ่ายเป็นค่าใช้จ่ายในการดำเนินโครงการส่งเสริมการประกอบอาชีพของประชาชนตำบลกำปัง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ค่าใช้จ่ายในการตกแต่งจัดสถานที่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        2)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86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โครงการเสริมสร้างความเข้มแข็งของกองทุนบทบาทสตรี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เพื่อจ่ายเป็นค่าใช้จ่ายในการดำเนินโครงการเสริมสร้างความเข้มแข็งของบทบาทสตรี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ค่าใช้จ่ายในการตกแต่งจัดสถานที่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1)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           2)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85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4</w:t>
            </w: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Pr="008C1380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45,000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เพื่อจ่ายเป็นค่าจัดซื้อวัสดุสำนักงาน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รายการอยู่ในบัญชีการจำแนกประเภทรายจ่ายวัสดุที่กรมส่งเสริมการปกครองส่วนท้องถิ่นกำหนดให้ใช้ในการจัดทำข้อบัญญัติงบประมาณรายจ่ายประจำปีขององค์กา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1248  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วัสดุไฟฟ้าและวิทยุ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เพื่อเป็นค่าจัดซื้อวัสดุไฟฟ้าและวิทยุ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รายการอยู่ในบัญชีการจำแนกประเภทรายจ่ายวัสดุที่กรมส่งเสริมการปกครองส่วนท้องถิ่นกำหนดให้ใช้ในการจัดทำข้อบัญญัติงบประมาณรายจ่ายประจำปี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1248  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เพื่อจ่ายเป็นค่าจัดซื้อวัสดุคอมพิวเตอร์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รายการอยู่ในบัญชีการจำแนกประเภทรายจ่ายวัสดุที่กรมส่งเสริมการปกครองส่วนท้องถิ่นกำหนดให้ใช้ในการจัดทำข้อบัญญัติงบประมาณรายจ่ายประจำปี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1248  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Pr="008C1380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360"/>
        </w:trPr>
        <w:tc>
          <w:tcPr>
            <w:tcW w:w="1032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20E1" w:rsidRDefault="00DD20E1" w:rsidP="008C138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8C1380" w:rsidRPr="008C1380" w:rsidRDefault="008C1380" w:rsidP="008C138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lastRenderedPageBreak/>
              <w:t>แผนงานเคหะและชุมชน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70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งานบริหารทั่วไปเกี่ยวกับเคหะและชุมชน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3,869,300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2,787,500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2,787,500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เงินเดือนพนักงาน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1,474,800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20E1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เพื่อจ่ายเป็นเงินเดือนให้แก่พนักงานส่วนตำบลสังกัดกองช่าง</w:t>
            </w:r>
            <w:r w:rsidR="00DD20E1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 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</w:p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ตามกรอบอัตรากำลัง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3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4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ผู้อำนวยการกองช่าง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นายช่างโยธา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3)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เจ้าพนักงานธุรการ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ประกาศคณะกรรมการมาตรฐานการบริหารงานบุคคลส่วนท้องถิ่น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กำหนดมาตรฐานกลางการบริหารงานบุคคลส่วนท้องถิ่น(ฉบับที่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9)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พฤศจิกายน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21,000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เพื่อจ่ายเป็นเงินประจำตำแหน่งของผู้อำนวยการกองช่าง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เป็นไปตามประกาศคณะกรรมการกลางพนักงานส่วนตำบล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มาตรฐานทั่วไปเกี่ยวกับอัตราเงินเดือนและวิธีการจ่ายเงินเดือนและประโยชน์ตอบแทนอื่น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ค่าตอบแทนพนักงานจ้าง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1,189,700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เพื่อจ่ายเป็นค่าตอบแทนพนักงานจ้างตามภารกิจ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สังกัดกองช่าง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ผู้ช่วยนายช่างโยธา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พนักงานจดมาตรวัดน้ำ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เพื่อจ่ายเป็นค่าตอบแทนพนักงานจ้างทั่วไป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สังกัดกองช่าง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คนงานทั่วไป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พนักงานผลิตน้ำประปา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เป็นไปตามประกาศคณะกรรมการกลางพนักงานส่วนตำบลเรื่อง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มาตรฐานทั่วไปเกี่ยวกับอัตราค่าจ้าง(ฉบับที่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2558</w:t>
            </w: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Pr="008C1380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เงินเพิ่มต่าง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ๆของพนักงานจ้าง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102,000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เพื่อจ่ายเป็นเงินค่าครองชีพชั่วคราว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หรือเงินเพิ่มอื่น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ให้แก่พนักงานจ้างตามภารกิจจำนวน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และพนักงานจ้างทั่วไป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ประกาศคณะกรรมการกลางพนักงานส่วนตำบล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กำหนดมาตรฐานทั่วไปเกี่ยวกับหลักเกณฑ์การให้พนักงาน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ลูกจ้าง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และพนักงานจ้างขององค์การบริหารส่วนตำบลได้รับเงินเพิ่มค่าครองชีพชั่วคราว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="0045034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2558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ด่วนมาก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0809.04/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1326 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1,081,800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361,800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216,800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เพื่อจ่ายเป็นเงินประโยชน์ตอบแทนอื่นเป็นกรณีพิเศษ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สำหรับพนักงานส่วนตำบล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พนักงานจ้างกองช่าง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และผู้มีสิทธิได้รับตามกฎหมาย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คณะกรรมการจัดซื้อจัดจ้างและตรวจงานจ้างค่าตอบแทนกรรมการสำหรับการสอบคัดเลือ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เงินตอบแทนเจ้าหน้าที่ในการเลือกตั้งเงินรางวัล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.จังหวัดนครราชสีมา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มาตรฐานทั่วไป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เกี่ยวกับหลักเกณฑ์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เงื่อนไข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และวิธีการกำหนด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เงินประโยชน์ตอบแทนอื่นเป็นกรณีพิเศษอันมีลักษณะเป็นเงินรางวัลประจำปี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สำหรับพนักงานส่วนตำบล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ลูกจ้าง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และพนักงานจ้างขององค์การบริหารส่วนตำบล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2558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หนังสือกระทรวงการคลัง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กค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0402.5/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156 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19 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กันยายน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หลักเกณฑ์การเบิกจ่ายค่าตอบแทนบุคคลหรือคณะกรรมการ</w:t>
            </w: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Pr="008C1380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เพื่อจ่ายเป็นค่าตอบแทนการปฏิบัติงานนอกราชการให้แก่พนักงานส่วนตำบลพนักงานจ้างสังกัดกองช่าง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ว่าด้วยการเบิกจ่ายเงินตอบแทนการปฏิบัติงานนอกเวลาราชการขององค์กรปกครองส่วนท้องถิ่น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ค่าเช่าบ้าน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120,000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เพื่อจ่ายเป็นค่าเช่าบ้านให้แก่พนักงานส่วนตำบลสังกัดกองช่าง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ว่าด้วยค่าเช่าบ้านของข้าราชการส่วนท้องถิ่น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และแก้ไขเพิ่มเติมถึงฉบับปัจจุบัน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เพื่อจ่ายเป็นเงินช่วยเหลือการศึกษาบุตรของพนักงานส่วนตำบล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สังกัดกองช่าง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ว่าด้วยเงินสวัสดิการเกี่ยวกับการศึกษาของบุตรพนักงานส่วนท้องถิ่น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และแก้ไขเพิ่มเติมถึงฉบับปัจจุบัน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0809.3/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4522 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9 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สิงหาคม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เรื่องประเภทและอัตราเงินบำรุงการศึกษาและค่าเล่าเรียน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420,000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เพื่อจ่ายเป็นค่าเย็บหนังสือ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เข้าปกหนังสือ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ค่าซักฟอก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ค่าตักสิ่งปฏิกูลค่าระวางรถบรรทุก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ค่าเช่าทรัพย์สิน(ยกเว้นค่าเช่าบ้าน)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ค่าโฆษณาและเผยแพร่(รายจ่ายเกี่ยวกับการจ้างเหมาโฆษณาและเผยแพร่ข่าวทางวิทยุกระจายเสียงโทรทัศน์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โรงมหรสพ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หรือสิ่งพิมพ์ต่าง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ค่าธรรมเนียมและค่าลงทะเบียนต่างๆค่าบริการรับใช้ค่าเบี้ยประกัน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ค่าใช้จ่ายในการดำเนินคดีตามคำพิพากษา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เพื่อจ่ายเป็นค่าจ้างเหมาบริการ(ค่าจ้างเหมาบริการให้ผู้รับจ้างทำการอย่างหนึ่งอย่างใด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ซึ่งมิใช่เป็นการประกอบดัด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แปลว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ต่อเติมครุภัณฑ์หรือสิ่งก่อสร้างอย่างใดและอยู่ในความรับผิดชอบของผู้รับจ้าง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ค่าจ้างเหมาสูบน้ำค่าจ้างแบกสัมภาระ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ค่าหาบ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ของ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ค่าบริการกำจัดปลวก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ค่าจ้างผู้แสดงแบบและค่าซ่อมแซมทรัพย์สิน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เพื่อจ่ายเป็นค่าจ้างผู้ให้บริการงานจ้างออกแบบหรือควบคุมงานก่อสร้าง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เป็นไปตามความในมาตรา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วรรคหนึ่ง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และมาตรา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วรรคสอง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แห่งพระราชบัญญัติ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การจัดซื้อจัดจ้างและการบริหารพัสดุภาครัฐ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๒๕๖๐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กำหนดอัตราค่าจ้างผู้ให้บริการงานจ้างออกแบบหรือควบคุมงานก่อสร้างรายจ่ายทุกรายการสามารถถั่วจ่ายได้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4044 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เกณฑ์การดำเนินการจ้างเอกชนและการเบิกจ่ายเงินค่าจ้างเหมาบริการขององค์กรปกครองส่วนท้องถิ่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ค่าใช้จ่ายในการเดินทางไปราชการ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เพื่อจ่ายเป็นค่าเบี้ยเลี้ยง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ค่าพาหนะ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ค่าเช่าที่พัก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ค่าลงทะเบียน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ๆในการเดินทางไปราชการหรืออบรมสัมมนาของพนักงานส่วนตำบล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ลูกจ้าง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สังกัดกองช่าง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และบุคคลภายนอกที่ได้รับคำสั่งให้ไปราชการในอำนาจหน้าที่และภารกิจขององค์การบริหารส่วนตำบล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2555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และการเข้ารับการฝึกของเจ้าหน้าที่ท้องถิ่น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3)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ระเบียบกระทรวงมหาดไทยว่าด้วยการเบิกค่าใช้จ่ายเกี่ยวกับการปฏิบัติราชการของ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อปท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2542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ค่าใช้จ่ายในการรังวัดตรวจสอบแนวเขตที่สาธารณประโยชน์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เพื่อจ่ายเป็นค่าดำเนินการตามโครงการรายจ่ายเพื่อการลงทุนที่ดินและสิ่งก่อสร้าง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และใน</w:t>
            </w:r>
            <w:r w:rsidR="00C424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การรังวัดตรวจสอบแนวเขตที่สาธารณ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ประโยชน์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ระเบียบกระทรวงมหาดไทยว่าด้วยการเบิกจ่ายเกี่ยวกับการปฏิบัติราชการของ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อปท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2542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ค่าบำรุงรักษาและซ่อมแซม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เพื่อเป็นค่าบำรุงรักษาและซ่อมแซมครุภัณฑ์ภายในสำนักงาน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ให้สามารถใช้งานได้ตามปกติ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รถยนต์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รถจักรยานยนต์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เครื่องพิมพ์ดีด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เครื่องถ่ายเอกสาร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เครื่องปรับอากาศ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พัดลม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เครื่องคอมพิวเตอร์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ตู้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โต๊ะ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ระเบียบกระทรวงมหาดไทยว่าด้วยการเบิกค่าใช้จ่ายเกี่ยวกับการปฏิบัติราชการของ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อปท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รายการอยู่ในบัญชีการจำแนกประเภทรายจ่ายวัสดุที่กรมส่งเสริมการปกครองท้องถิ่นกำหนดให้ใช้ในการจัดทำข้อบัญญัติงบประมาณรายจ่ายประจำป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300,000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เพื่อจ่ายเป็นค่าจัดซื้อวัสดุสำนักงาน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รายการอยู่ในบัญชีการจำแนกประเภทรายจ่ายวัสดุที่กรมส่งเสริมการปกครองท้องถิ่นกำหนดให้ใช้ในการจัดทำข้อบัญญัติงบประมาณรายจ่ายประจำป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1248 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วัสดุไฟฟ้าและวิทยุ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เพื่อจ่ายเป็นค่าจัดซื้อวัสดุไฟฟ้าและวิทยุ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รายการอยู่ในบัญชีการจำแนกประเภทรายจ่ายวัสดุที่กรมส่งเสริมการปกครองท้องถิ่นกำหนดให้ใช้ในการจัดทำข้อบัญญัติงบประมาณรายจ่ายประจำป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1248 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วัสดุงานบ้านงานครัว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งานบ้านงานครัว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รายการอยู่ในบัญชีการจำแนกประเภทรายจ่ายวัสดุที่กรมส่งเสริมการปกครองท้องถิ่นกำหนดให้ใช้ในการจัดทำข้อบัญญัติงบประมาณรายจ่ายประจำป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1248 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Pr="008C1380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วัสดุก่อสร้าง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เพื่อจ่ายเป็นค่าซื้อวัสดุก่อสร้าง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ค่าเทปวัดระยะ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รายการอยู่ในบัญชีการจำแนกประเภทรายจ่ายวัสดุที่กรมส่งเสริมการปกครองท้องถิ่นกำหนดให้ใช้ในการจัดทำข้อบัญญัติงบประมาณรายจ่ายประจำป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1248 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2559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วัสดุเชื้อเพลิงและหล่อลื่น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เพื่อจ่ายเป็นค่าจัดซื้อวัสดุเชื้อเพลิงและหล่อลื่น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ซึ่งปรากฏรายการ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ยู่ในบัญชีการจำแนกประเภทรายจ่ายวัสดุที่กรมส่งเสริมการปกครองท้องถิ่นกำหนดให้ใช้ในการจัดทำข้อบัญญัติงบประมาณรายจ่ายประจำป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1248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วัสดุโฆษณาและเผยแพร่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เพื่อจ่ายเป็นค่าจัดซื้อวัสดุโฆษณาและเผยแพร่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ซึ่งปรากฏรายการ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ยู่ในบัญชีการจำแนกประเภทรายจ่ายวัสดุที่กรมส่งเสริมการปกครองท้องถิ่นกำหนดให้ใช้ในการจัดทำข้อบัญญัติงบประมาณรายจ่ายประจำป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1248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เพื่อจ่ายเป็นค่าซื้อวัสดุคอมพิวเตอร์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รายการอยู่ในบัญชีการจำแนกประเภทรายจ่ายวัสดุที่กรมส่งเสริมการปกครองท้องถิ่นกำหนดให้ใช้ในการจัดทำข้อบัญญัติงบประมาณรายจ่ายประจำป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1248 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Pr="008C1380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70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งานไฟฟ้าถนน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341,000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341,000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341,000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เงินอุดหนุนส่วนราชการ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อุดหนุนสำนักงานการไฟฟ้าส่วนภูมิภาค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อำเภอโนนไทย ค่าขยายเขตไฟฟ้าพร้อมไฟฟ้าแสงสว่าง บ้านหนองแวง หมู่ที่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98,000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52F2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เพื่อจ่ายเป็นค่าขยายเขตไฟฟ้าพร้อมไฟฟ้าแสงสว่าง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บ้านหนอง</w:t>
            </w:r>
            <w:r w:rsidR="00E552F2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แวง</w:t>
            </w:r>
          </w:p>
          <w:p w:rsidR="00E552F2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หมู่ที่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5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ตำบลกำปัง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อำเภอโนนไทย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จากบ้าน</w:t>
            </w:r>
          </w:p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นางสมคิดถึงบ้านนายลัน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108.00 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จำนวนเงิน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98,000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ระเบียบกระทรวงมหาดไทยว่าด้วยเงินอุดหนุนขององค์กรปกครองส่วนท้องถิ่น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หนังสือกระทรวงมหาดไทยด่วนที่สุดที่มท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3616 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24 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3)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หนังสือกระทรวงมหาดไทยด่วนที่สุด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1791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="00DD20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เมษายน</w:t>
            </w:r>
            <w:r w:rsidR="00DD20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2560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</w:t>
            </w:r>
            <w:r w:rsidR="00E552F2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12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2  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อุดหนุนสำนักงานการไฟฟ้าส่วนภูมิภาค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อำเภอโนนไทย ค่าขยายเขตไฟฟ้าแสงสว่าง บ้านนา หมู่ที่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36,000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52F2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เพื่อจ่ายเป็นค่าขยายเขตไฟฟ้าแสงสว่าง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บ้านนา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หมู่ที่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ตำบล</w:t>
            </w:r>
          </w:p>
          <w:p w:rsidR="00E552F2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อำเภอโนนไทย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จากถนนคอนกรีตถึง</w:t>
            </w:r>
          </w:p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บ้านนายหยอด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3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จำนวนเงิน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36,000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ระเบียบกระทรวงหมาดไทยว่าด้วยเงินอุดหนุนขององค์กรปกครองส่วนท้องถิ่นพ.ศ.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2)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3616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24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3)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1791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เมษายน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2560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</w:t>
            </w:r>
            <w:r w:rsidR="00E552F2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3)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13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3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อุดหนุนสำนักงานการไฟฟ้าส่วนภูมิภาค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อำเภอโนนไทยค่าขยายเขตไฟฟ้าพร้อมไฟฟ้าแสงสว่าง บ้านไพล หมู่ที่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12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207,000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20E1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เพื่อจ่ายเป็นค่าขยายเขตไฟฟ้าพร้อมไฟฟ้าแสงสว่าง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บ้านไพล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หมู่ที่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ตำบลกำปัง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อำเภอโนนไทย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จุดที่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จากบ้านนาง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วอง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ถึงบ้านนางแมว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120.00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จุดที่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จากบ้านนายชาติถึงบ้านนายวุฒิชัย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50.00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จุดที่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จากบ้านนางพรมถึงบ้านนายก้อน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60.00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จำนวนเงิน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207,000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="00DD20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ระเบียบกระทรวงหมาดไทยว่าด้วยเงินอุดหนุนขององค์กรปกครองส่วนท้องถิ่น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="00DD20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 </w:t>
            </w:r>
            <w:r w:rsidR="00DD20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3616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24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="00DD20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2559</w:t>
            </w:r>
            <w:r w:rsidR="00DD20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3)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1791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3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เมษายน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2560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</w:t>
            </w:r>
            <w:r w:rsidR="00E552F2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3)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14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7</w:t>
            </w: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70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งานกำจัดขยะมูลฝอยและสิ่งปฏิกูล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90,000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90,000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90,000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โครงการอบรมให้ความรู้การจัดการขยะมูลฝอยและสิ่งปฏิกูล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เพื่อจ่ายเป็นค่าใช้จ่ายในการดำเนินงานตามโครงการอบรมให้ความรู้การจัดการขยะมูลฝอยและสิ่งปฏิกูล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โดยมีค่าใช้จ่ายประกอบไปด้วยค่าอาหารกลางวัน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9802F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ค่าสัมมนาคุณ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วิทยากร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ค่าป้ายโครงการและค่าใช้จ่ายอื่นๆ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ที่จำเป็นและเกี่ยวข้องกับการจัดงาน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ว่าด้วยค่าใช้จ่ายในการฝึกอบรมและการเข้าการฝึกอบรมของเจ้าหน้าที่ท้องถิ่น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เป็นไปตามแผนพัฒนาท้องถิ่นปี(พ.ศ.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108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โครงการอบรมให้ความรู้การจัดการน้ำเสียครัวเรือน/ชุมชน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เพื่อจ่ายเป็นค่าใช้จ่ายในการดำเนินงานตามโครงการอบรมให้ความรู้การจัดการน้ำเสียครัวเรือน/ชุมชน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</w:t>
            </w:r>
            <w:r w:rsidR="009802F2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จ่าย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ประกอบ</w:t>
            </w:r>
            <w:r w:rsidR="009802F2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ค่าใช้จ่ายในการตกแต่งสถานที่ค่าสมนาคุณวิทยากร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ค่าป้ายโครงการและค่าใช้จ่ายประชาสัมพันธ์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ค่าวัสดุอุปกรณ์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อื่นๆ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2)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3)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="00A6087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16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4)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0664/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7552 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0211.5/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0503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24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มกราคม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6)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0804.2/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0533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มกราคม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7)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0804.5/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0924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กุมภาพันธ์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โครงการอบรมให้ความรู้การป้องกันตนเองจากฝุ่นละอองขนาดเล็ก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PM2.5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งานตามโครงการอบรมให้ความรู้การป้องกันตนเองจากฝุ่นละอองขนาดเล็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PM2.</w:t>
            </w:r>
            <w:r w:rsidR="009802F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</w:t>
            </w:r>
            <w:r w:rsidR="009802F2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จ่าย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ค่าใช้จ่ายในการตกแต่งสถานที่ค่าสมนาคุณวิทยากร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ค่าป้ายโครงการและค่าใช้จ่ายประชาสัมพันธ์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ค่าวัสดุอุปกรณ์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อื่นๆ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2.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="00A6087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16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</w:t>
            </w: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Pr="008C1380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360"/>
        </w:trPr>
        <w:tc>
          <w:tcPr>
            <w:tcW w:w="1032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lastRenderedPageBreak/>
              <w:t>แผนงานสร้างความเข้มแข็งของชุมชน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70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งานส่งเสริมและสนับสนุนความเข้มแข็งชุมชน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โครงการครอบครัวสีขาว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ครอบครัวเข้มแข็ง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เพื่อจ่ายเป็นค่าใช้จ่ายในการดำเนินการโครงการครอบครัวสีขาว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ครอบครัวเข้มแข็ง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ระเบียบกระทรวงมหาดไทยว่าด้วยการเบิกจ่ายค่าใช้จ่ายในการจัดงาน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89 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โครงการป้องกันและแก้ไขปัญหายาเสพติด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เพื่อจ่ายเป็นค่าใช้จ่ายในการดำเนินการโครงการป้องกันและแก้ไขปัญหายาเสพติด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ระเบียบกระทรวงมหาดไทยว่าด้วยการเบิกจ่ายค่าใช้จ่ายในการจัดงาน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="009802F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รปกครองท้องถิ่น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ด่วนมาก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0816.5/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2726 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2560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88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</w:t>
            </w: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Pr="008C1380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360"/>
        </w:trPr>
        <w:tc>
          <w:tcPr>
            <w:tcW w:w="1032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lastRenderedPageBreak/>
              <w:t>แผนงานการศาสนาวัฒนธรรมและนันทนาการ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70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งานกีฬาและนันทนาการ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340,000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340,000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340,000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โครงการแข่งขันกีฬาเด็กและเยาวชนตำบลกำปัง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เพื่อจ่ายเป็นค่าใช้จ่ายในการดำเนินการโครงการแข่งขันกีฬาเด็กและ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เยาวชนตำบลกำปัง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เป็นไปตามระเบียบกระทรวงมหาดไทยว่าด้วยการเบิกจ่ายค่าใช้จ่ายในการจัดงาน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การจัดการแข่งขันกีฬาและการส่งนักกีฬาเข้าร่วมการแข่งขันกีฬาองค์การบริหารส่วนท้องถิ่น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77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โครงการแข่งขันกีฬาประชาชนตำบลกำปัง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การโครงการแข่งขันกีฬาประชาชนตำบลกำปังโดยมีค่าใช้จ่ายประกอบด้วยค่าอาหารว่างและ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เป็นไปตามระเบียบกระทรวงมหาดไทยว่าด้วยการเบิกจ่ายค่าใช้จ่ายในการจัดงาน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การจัดการแข่งขันกีฬาและการส่งนักกีฬาเข้าร่วมการแข่งขันกีฬาองค์การบริหารส่วนท้องถิ่น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77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</w:t>
            </w: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Pr="008C1380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โครงการจัดงานวันเด็กแห่งชาติ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เพื่อจ่ายเป็นค่าใช้จ่ายในการดำเนินการโครงการจัดงานวันเด็กแห่ง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ชาติ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โดยมีค่าใช้จ่ายประกอบด้วยค่าอาหารว่างและค่าอาหารกลางวัน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เป็นไปตามระเบียบกระทรวงมหาดไทยว่าด้วยการเบิกจ่ายค่าใช้จ่ายในการจัดงาน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การจัดการแข่งขันกีฬาและการส่งนักกีฬาเข้าร่วมการแข่งขันกีฬาองค์การบริหารส่วนท้องถิ่น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โครงการพัฒนาทักษะด้านการเรียนของเด็กตำบลกำปัง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เพื่อจ่ายเป็นค่าใช้จ่ายในการดำเนินการโครงการพัฒนาทักษะด้านการเรียนของเด็กตำบลกำปัง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โดยมีค่าใช้จ่ายประกอบด้วยค่าอาหารว่างและค่าอาหาร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เป็นไปตามระเบียบกระทรวงมหาดไทยว่าด้วยการเบิกจ่ายค่าใช้จ่ายในการจัดงาน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การจัดการแข่งขันกีฬาและการส่งนักกีฬาเข้าร่วมการแข่งขันกีฬาองค์การบริหารส่วนท้องถิ่น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โครงการส่งนักกีฬาเข้าร่วมการแข่งขันกีฬา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เพื่อจ่ายเป็นค่าใช้จ่ายในการดำเนินการโครงการส่งนักเรียนกีฬาเข้าร่วมการแข่งขันกีฬา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โดยมีค่าใช้จ่ายประกอบด้วยค่าอาหารว่างและค่าอาหารกลางวัน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เป็นไปตามระเบียบกระทรวงมหาดไทยว่าด้วยการเบิกจ่ายค่าใช้จ่ายในการจัดงาน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การจัดการแข่งขันกีฬาและการส่งนักกีฬาเข้าร่วมการแข่งขันกีฬาองค์การบริหารส่วนท้องถิ่น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</w:t>
            </w: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Pr="008C1380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70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งานศาสนาวัฒนธรรมท้องถิ่น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390,000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180,000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180,000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โครงการงานรัฐพิธีและงานประเพณีวัฒนธรรม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การโครงการงานรัฐพิธีและงานประเพณีวัฒนธรรมโดยมีค่าใช้จ่ายประกอบด้วยค่าอาหารว่างและ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ค่าใช้จ่ายในการตกแต่งสถานที่ค่าป้ายโครงการและค่าใช้จ่ายอื่นๆ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เป็นไปตามระเบียบกระทรวงมหาดไทยว่าด้วยการเบิกจ่ายค่าใช้จ่ายในการจัดงาน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การจัดการแข่งขันกีฬาและการส่งนักกีฬาเข้าร่วมการแข่งขันกีฬาองค์การบริหารส่วนท้องถิ่น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80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โครงการพัฒนาคุณธรรม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จริยธรรมเด็กและเยาวชนตำบลกำปัง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เพื่อจ่ายเป็นค่าใช้จ่ายในการดำเนินการโครงการพัฒนาคุณธรรม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จริยธรรมเด็กและเยาวชนตำบลกำปัง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โดยมีค่าใช้จ่ายประกอบด้วยค่าอาหารว่างและค่าอาหารกลางวัน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ค่าใช้จ่ายในการตกแต่งสถานที่ค่าสมนาคุณวิทยากร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เป็นไปตามระเบียบกระทรวงมหาดไทยว่าด้วยการเบิกจ่ายค่าใช้จ่ายในการจัดงาน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การจัดการแข่งขันกีฬาและการส่งนักกีฬาเข้าร่วมการแข่งขันกีฬาองค์การบริหารส่วนท้องถิ่น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โครงการส่งเสริมและอนุรักษ์ศิลปวัฒนธรรมไทย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เพื่อจ่ายเป็นค่าใช้จ่ายในการดำเนินการโครงการส่งเสริมและอนุรักษ์ศิลปวัฒนธรรมไทย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โดยมีค่าใช้จ่ายประกอบด้วยค่าอาหารว่างและค่าอาหารกลางวัน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เป็นไปตามระเบียบกระทรวงมหาดไทยว่าด้วยการเบิกจ่ายค่าใช้จ่ายในการจัดงาน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แข่งขันกีฬาองค์การบริหารส่วนท้องถิ่น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79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โครงการสืบสานประเพณีวันขึ้นปีใหม่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เพื่อจ่ายเป็นค่าใช้จ่ายในการดำเนินการโครงการสืบสานประเพณีวันขึ้นปีใหม่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โดยมีค่าใช้จ่ายประกอบด้วยค่าอาหารว่างและค่าอาหารกลางวันค่าใช้จ่ายในการตกแต่งสถานที่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ค่าป้ายโครงการและค่าใช้จ่ายอื่นๆ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เป็นไปตามระเบียบกระทรวงมหาดไทยว่าด้วยการเบิกจ่ายค่าใช้จ่ายในการจัดงาน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การจัดการแข่งขันกีฬาและการส่งนักกีฬาเข้าร่วมการแข่งขันกีฬาองค์การบริหารส่วนท้องถิ่น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80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โครงการสืบสานประเพณีสงกรานต์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การโครงการสืบสานประเพณีสงกรานต์โดยมีค่าใช้จ่ายประกอบด้วยค่าอาหารว่างและ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และค่าใช้จ่ายอื่นๆที่จำเป็นและเกี่ยวข้องในการจัดงาน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เป็นไปตามระเบียบกระทรวงมหาดไทยว่าด้วยการเบิกจ่ายค่าใช้จ่ายในการจัดงาน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การจัดการแข่งขันกีฬาและการส่งนักกีฬาเข้าร่วมการแข่งขันกีฬาองค์การบริหารส่วนท้องถิ่น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โครงการอนุรักษ์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ศิลปะวัฒนธรรม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ไทยแห่เทียนเข้าพรรษา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เพื่อจ่ายเป็นค่าใช้จ่ายในการดำเนินการโครงการอนุรักษ์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ศิลปะวัฒนธรรม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ไทยแห่เทียนเข้าพรรษา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โดยมีค่าใช้จ่ายประกอบด้วยค่าอาหารว่างและค่าอาหารกลางวัน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และค่าใช้จ่ายอื่นๆที่จำเป็นและเกี่ยวข้องในการจัดงาน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เป็นไปตามระเบียบกระทรวงมหาดไทยว่าด้วยการเบิกจ่ายค่าใช้จ่ายในการจัดงาน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การจัดการแข่งขันกีฬาและการส่งนักกีฬาเข้าร่วมการแข่งขันกีฬาองค์การบริหารส่วนท้องถิ่น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</w:t>
            </w: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Pr="008C1380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210,000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210,000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เงินอุดหนุนกิจการที่เป็นสาธารณประโยชน์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โครงการจัดงานประเพณีบวงสรวงอนุสาวรีย์ท้าว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สุร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นารี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เพื่อจ่ายเป็นเงินอุดหนุนสภาวัฒนธรรม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อำเภอโนนไทย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โครงการการจัดงานประเพณีบวงสรวงอนุสาวรีย์ท้าว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สุร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นารีอำเภอโนนไทย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ประจำปี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ระเบียบกระทรวงมหาดไทยว่าด้วยเงินอุดหนุนองค์กร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3616 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24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3)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1791 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เมษายน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2560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80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โครงการพัฒนากาย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พัฒนาจิต พัฒนาชีวิต ด้วยวัฒนธรรมวิถีไทย วิถีพุทธ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120,000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เพื่อจ่ายเป็นเงินอุดหนุนคณะสงฆ์ตำบลกำปังตามโครงการพัฒนากาย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พัฒนาจิตพัฒนาชีวิต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ด้วยวัฒนธรรม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วิถีไทย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วิถีพุทธ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โดยมีค่าใช้จ่ายประกอบด้วยค่าอาหารว่างและค่าอาหารกลางวัน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ค่าใช้จ่ายในการตกแต่งสถานที่ค่าสมนาคุณวิทยากร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ค่าป้ายโครงการและค่าใช้จ่ายอื่นๆ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เป็นไปตามระเบียบกระทรวงมหาดไทยว่าด้วยการเบิกจ่ายค่าใช้จ่ายในการจัดงาน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การจัดการแข่งขันกีฬาและการส่งนักกีฬาเข้าร่วมการแข่งขันกีฬาองค์การบริหารส่วนท้องถิ่น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78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โครงการเพาะพันธุ์ต้นกล้าคุณธรรม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เพื่อจ่ายเป็นเงินอุดหนุนคณะสงฆ์ตำบลกำปัง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ตามโครงการเพาะพันธุ์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ต้นกล้าคุณธรรม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ระเบียบกระทรวงมหาดไทยว่าด้วยเงินอุดหนุนองค์กร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3616 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24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3)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1791 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เมษายน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2560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80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โครงการอนุรักษ์การสวดมนต์หมู่ทำนองสรภัญญะ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เพื่อจ่ายเป็นเงินอุดหนุนคณะสงฆ์ตำบลกำปัง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ตามโครงการอนุรักษ์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การสวดมนต์หมู่ทำนองสรภัญญะ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ระเบียบกระทรวงมหาดไทยว่าด้วยเงินอุดหนุนองค์กร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3616 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24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3)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1791 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เมษายน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2560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80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8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โครงการอบรมหลักพระพุทธศาสนาให้แก่เด็กตำบลกำปัง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เพื่อจ่ายเป็นเงินอุดหนุนคณะสงฆ์ตำบลกำปัง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ตามโครงการอบรม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หลักพระพุทธศาสนาให้แก่เด็กตำบลกำปัง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ระเบียบกระทรวงมหาดไทยว่าด้วยเงินอุดหนุนองค์กร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3616 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24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3)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1791 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เมษายน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2560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81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</w:t>
            </w: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DD20E1" w:rsidRPr="008C1380" w:rsidRDefault="00DD20E1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360"/>
        </w:trPr>
        <w:tc>
          <w:tcPr>
            <w:tcW w:w="1032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lastRenderedPageBreak/>
              <w:t>แผนงานอุตสาหกรรมและการโยธา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70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งานก่อสร้างโครงสร้างพื้นฐาน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6,578,000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เพื่อจ่ายเป็นค่าจ้างเหมาบริการ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งานสำรวจออกแบบและควบคุมการก่อสร้าง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งานซ่อมบำรุงยานพาหนะ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งานพัฒนาบุคคล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งานตรวจสอบและ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รับรองมาตรฐานและงานเทคนิคต่างๆ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ด่วนมาก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4044 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2563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6,428,000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ค่าที่ดินและสิ่งก่อสร้าง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6,428,000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ค่าก่อสร้างสิ่งสาธารณูปโภค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ค่าชดเชยงานก่อสร้างตามสัญญาแบบปรับราคาได้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ค่า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K)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เพื่อจ่ายค่าชดเชยงานก่อสร้างตามสัญญาแบบปรับราคาได้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K)        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เป็นไปตามหนังสือกระทรวงการคลัง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กค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กวจ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0405.2/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110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5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มีนาคม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2561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โครงการก่อสร้างงานชั้นผิวทางแอสฟัลต์คอนกรีต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(ASPHALT CONCRETE)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บ้านหนองแวง หมู่ที่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5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212,000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52F2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เพื่อจ่ายเป็นค่าก่อสร้างงานชั้นผิวทางแอสฟัลต์คอนกรีต(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ASPHALT CONCRETE)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จากทางหลวง</w:t>
            </w:r>
            <w:r w:rsidR="00E552F2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ชนบท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181303  N 1671624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ถึงบ้านนาง</w:t>
            </w:r>
            <w:r w:rsidR="00E552F2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มงคล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181393 N  1671707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</w:t>
            </w:r>
            <w:r w:rsidR="00E552F2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กว้าง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4.00 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0.05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155.00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หรือพื้นที่ไม่น้อยกว่า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620.00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ตารางเมตร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  <w:p w:rsidR="00E552F2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ประชาสัมพันธ์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ตามรูปแบบองค์การบริหารส่วนตำบลกำปังกำหนด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2537  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</w:t>
            </w:r>
          </w:p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3)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5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8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บ้านนา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หมู่ที่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356,000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52F2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เพื่อจ่ายเป็นค่าก่อสร้างถนนคอนกรีตเสริมเหล็ก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จากบ้าน</w:t>
            </w:r>
          </w:p>
          <w:p w:rsidR="00E552F2" w:rsidRDefault="001E6F7A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นายทิ</w:t>
            </w: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ม</w:t>
            </w:r>
            <w:r w:rsidR="008C1380"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="008C1380"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="008C1380"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181281 N 1668707  </w:t>
            </w:r>
            <w:r w:rsidR="008C1380"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ถึงบ้านนาย</w:t>
            </w:r>
            <w:r w:rsidR="00E552F2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พวง</w:t>
            </w:r>
            <w:r w:rsidR="008C1380"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="008C1380"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E180785  N  16733865  </w:t>
            </w:r>
            <w:r w:rsidR="008C1380"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</w:t>
            </w:r>
            <w:r w:rsidR="00E552F2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กว้าง 4.00 เมตร</w:t>
            </w:r>
            <w:r w:rsidR="008C1380"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="008C1380"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="008C1380"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="008C1380"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="008C1380"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="008C1380"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155.00  </w:t>
            </w:r>
            <w:r w:rsidR="008C1380"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="008C1380"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="008C1380"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ไหล่ทางหินคลุกบดอัดแน่น</w:t>
            </w:r>
            <w:r w:rsidR="008C1380"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="008C1380"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="008C1380"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</w:t>
            </w:r>
            <w:r w:rsidR="008C1380"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="008C1380"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8C1380"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กว้างข้างละ</w:t>
            </w:r>
            <w:r w:rsidR="008C1380"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0.20  </w:t>
            </w:r>
            <w:r w:rsidR="008C1380"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="008C1380"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="008C1380"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หรือพื้นที่ไม่น้อยกว่า</w:t>
            </w:r>
            <w:r w:rsidR="008C1380"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620.00  </w:t>
            </w:r>
            <w:r w:rsidR="008C1380"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ตารางเมตร</w:t>
            </w:r>
            <w:r w:rsidR="008C1380"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="008C1380"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พร้อมป้าย</w:t>
            </w:r>
            <w:r w:rsidR="008C1380"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="008C1380"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</w:p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ป้ายประชาสัมพันธ์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ตามรูปแบบองค์การบริหารส่วนตำบลกำปังกำหนด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2537  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3)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6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10    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บ้านจานเหนือ หมู่ที่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13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129,000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94A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เพื่อจ่ายเป็นค่าก่อสร้างถนนคอนกรีตเสริมเหล็ก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จากบ้านนายเกลี้ยง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183931 N  1673150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ถึงบ้านนาย</w:t>
            </w:r>
            <w:proofErr w:type="spellStart"/>
            <w:r w:rsidR="0072294A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แอ็ด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183909  N  1673213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</w:t>
            </w:r>
            <w:r w:rsidR="0072294A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กว้าง 3.00 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73.00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ไหล่ทางหินคลุกบดอัดแน่น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กว้างข้างละ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0.20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หรือพื้นที่ไม่น้อยกว่า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219.00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ตารางเมตร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</w:p>
          <w:p w:rsidR="00DD20E1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ป้ายประชาสัมพันธ์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ตามรูปแบบองค์การบริหารส่วนตำบลกำปังกำหนด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2537  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22</w:t>
            </w:r>
          </w:p>
          <w:p w:rsidR="0072294A" w:rsidRDefault="0072294A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บ้านตะกุด หมู่ที่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448,000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A36" w:rsidRDefault="008C1380" w:rsidP="00DD20E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เพื่อจ่ายเป็นค่าก่อสร้างถนนคอนกรีตเสริมเหล็ก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จุดที่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จากบ้านผู้ใหญ่ณรงค์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181935 N  1673521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ถึงบ้านนาย</w:t>
            </w:r>
            <w:r w:rsidR="00314A36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ผ่อง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181855  N  1673637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</w:t>
            </w:r>
            <w:r w:rsidR="00314A36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กว้าง 3.50 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160.00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ไหล่ทางหินคลุกบดอัดแน่น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กว้างข้างละ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0.20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จุดที่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</w:p>
          <w:p w:rsidR="00752990" w:rsidRDefault="008C1380" w:rsidP="00DD20E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จากบ้านครู</w:t>
            </w:r>
            <w:r w:rsidR="00DD20E1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รวม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181856  N  1673541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ถึงบ้านนาย</w:t>
            </w:r>
            <w:r w:rsidR="00DD20E1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สาน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181852  N  1673592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</w:t>
            </w:r>
            <w:r w:rsidR="00DD20E1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กว้าง 4.00 </w:t>
            </w:r>
            <w:r w:rsidR="00752990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50.00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ไหล่ทางหินคลุกบดอัดแน่น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กว้างข้างละ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0.20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หรือพื้นที่ไม่น้อยกว่า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780.00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ตารางเมตร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</w:p>
          <w:p w:rsidR="008C1380" w:rsidRPr="008C1380" w:rsidRDefault="008C1380" w:rsidP="00DD20E1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ป้ายประชาสัมพันธ์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ตามรูปแบบองค์การบริหารส่วนตำบลกำปังกำหนด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2537  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15    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บ้านโนนหัวนา หมู่ที่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334,000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99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เพื่อจ่ายเป็นค่าก่อสร้างถนนคอนกรีตเสริมเหล็ก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จุดที่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จากถนนคอนกรีต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185318 N  1673539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ถึงบ้านนาย</w:t>
            </w:r>
            <w:r w:rsidR="00DD20E1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ลาย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185285  N  1673510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</w:t>
            </w:r>
            <w:r w:rsidR="00DD20E1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กว้าง 2.50 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43.00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ไม่มีไหล่ทาง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จุดที่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จากทางหลวงชนบท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185061  N  1673346 </w:t>
            </w:r>
            <w:r w:rsidR="001E6F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ถึงบ้านนาย</w:t>
            </w:r>
            <w:r w:rsidR="001E6F7A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จิต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185076  N  1673260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ขนาดกว้าง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3.00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87.00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ไหล่ทางหินคลุกบดอัดแน่น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กว้างข้าง</w:t>
            </w:r>
            <w:r w:rsidR="00DD20E1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ละ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0.20  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จุดที่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3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จากประปา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184868  N  1672678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ถึงบ้านนางสายหยุด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184816  N  1672690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ขนาดกว้าง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3.00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69.00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ไหล่ทางหินคลุกบดอัดแน่น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กว้างข้างละ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0.20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เมตรหรือพื้นที่ไม่น้อยกว่า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603.00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ตารางเมตร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</w:p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ป้ายประชาสัมพันธ์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ตามรูปแบบองค์การบริหารส่วนตำบลกำปังกำหนด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2537  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13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บ้านไพล หมู่ที่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12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419,000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เพื่อจ่ายเป็นค่าก่อสร้างถนนคอนกรีตเสริมเหล็ก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จากฝายน้ำล้นพิกัด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185882 N  1673937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ถึงบ้านนาย</w:t>
            </w:r>
            <w:r w:rsidR="00DD20E1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เจริญ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E185778  N  1674033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</w:t>
            </w:r>
            <w:r w:rsidR="00DD20E1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กว้าง 4.00 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179.00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ไหล่ทางหินคลุกบดอัดแน่น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กว้างข้างละ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0.20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หรือพื้นที่ไม่น้อยกว่า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731.00  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ตารางเมตร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ป้ายป้ายประชาสัมพันธ์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ตามรูปแบบองค์การบริหารส่วนตำบลกำปังกำหนด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2537  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8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16  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บ้านใหม่นารี หมู่ที่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241,000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เพื่อจ่ายเป็นค่าก่อสร้างถนนคอนกรีตเสริมเหล็ก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จากบ้านนางนา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183154  N 1673220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ถึงบ้านนางลี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183026  N  1673272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ขนาดกว้าง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3.00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138.00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ไหล่ทางหินคลุกบดอัดแน่น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0.15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กว้างข้าง</w:t>
            </w:r>
            <w:r w:rsidR="00DD20E1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ละ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0.20  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หรือพื้นที่ไม่น้อยกว่า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415.00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ตารางเมตร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ป้ายประชาสัมพันธ์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ตามรูปแบบองค์การบริหารส่วนตำบลกำปังกำหนด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2537  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3)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6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12   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โครงการก่อสร้างถนนหินคลุก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บ้านกำปัง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หมู่ที่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8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478,000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20E1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เพื่อจ่ายเป็นค่าก่อสร้างถนนหินคลุก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จากวัดบ้านกำ</w:t>
            </w:r>
            <w:r w:rsidR="00DD20E1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184175  N 1669547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ถึงถนนวงแหวน(ถนนใหม่)พิกัด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E184615  N 1669506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</w:t>
            </w:r>
            <w:r w:rsidR="00DD20E1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กว้าง 6.00 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435.00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หรือปริมาณหินคลุกไม่น้อยกว่า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401.28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ลูกบาศก์เมตร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</w:p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ป้ายประชาสัมพันธ์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ตามรูปแบบองค์การบริหารส่วนตำบลกำปังกำหนด-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2537  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3)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6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11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โครงการก่อสร้างถนนหินคลุก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บ้านนารีพัฒนา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หมู่ที่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15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363,000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เพื่อจ่ายเป็นค่าก่อสร้างถนนหินคลุก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จากวัดบ้านใหม่นารี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182821 N1672932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ถึงบ้านนายประสาน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="00DD20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E 182287 N 1672873 </w:t>
            </w:r>
            <w:r w:rsidR="00DD20E1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ขนาดกว้าง </w:t>
            </w:r>
            <w:r w:rsidR="00DD20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3.50 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0.15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555.00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หรือปริมาณหินคลุกไม่น้อยกว่า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303.85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ลูกบาศก์เมตร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ป้ายประชาสัมพันธ์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ตามรูปแบบองค์การบริหารส่วนตำบลกำปังกำหนด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2537  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18</w:t>
            </w: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A33E5" w:rsidRPr="008C1380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โครงการก่อสร้างถนนหินคลุก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บ้านอ้อเหนือ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หมู่ที่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14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490,000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20E1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เพื่อจ่ายเป็นค่าก่อสร้างถนนหินคลุก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จากทางหลวงชนบท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186452  N 1674160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ถึงนานาง</w:t>
            </w:r>
            <w:r w:rsidR="00DD20E1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ต้ม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186491  N1673454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</w:t>
            </w:r>
            <w:r w:rsidR="00DD20E1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กว้าง 3.50 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750.00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หรือปริมาณหินคลุกไม่น้อยกว่า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410.62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ลูกบาศก์เมตร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</w:p>
          <w:p w:rsidR="008C1380" w:rsidRPr="008C1380" w:rsidRDefault="008C1380" w:rsidP="00FF11D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ป้ายประชาสัมพันธ์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ตามรูปแบบองค์การบริหารส่วนตำบลกำปังกำหนด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2537  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="00FF11D4"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126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โครงการก่อสร้างถนนหินคลุก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บ้านกระเสียว หมู่ที่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414,000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20E1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เพื่อจ่ายเป็นค่าก่อสร้างถนนหินคลุก</w:t>
            </w:r>
            <w:r w:rsidR="00DD20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DD20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จากบ้าน</w:t>
            </w:r>
            <w:r w:rsidR="00CA33E5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นาย</w:t>
            </w:r>
            <w:proofErr w:type="spellStart"/>
            <w:r w:rsidR="00CA33E5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โค๊ก</w:t>
            </w:r>
            <w:proofErr w:type="spellEnd"/>
          </w:p>
          <w:p w:rsidR="00CA33E5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182612 N1670089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ถึงทุ่งกระ</w:t>
            </w:r>
            <w:r w:rsidR="00DD20E1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เสียว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E183014N1669936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</w:t>
            </w:r>
            <w:r w:rsidR="00DD20E1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กว้าง 5.00 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450.00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หรือปริมาณหินคลุก</w:t>
            </w:r>
          </w:p>
          <w:p w:rsidR="00CA33E5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ไม่น้อยกว่า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347.62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ลูกบาศก์เมตร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</w:p>
          <w:p w:rsidR="00CA33E5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ป้ายประชาสัมพันธ์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ตามรูปแบบองค์การบริหารส่วนตำบลกำปังกำหนด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2537  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</w:t>
            </w:r>
          </w:p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3)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โครงการก่อสร้างถนนหินคลุก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บ้านจอก หมู่ที่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454,000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20E1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เพื่อจ่ายเป็นค่าก่อสร้างถนนหินคลุก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จากสามแยกบ้านผู้ช่วยใหญ่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182475 N 1671125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ถึงสี่แยก</w:t>
            </w:r>
            <w:r w:rsidR="00CA33E5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กลางบ้าน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E182376  N  1671285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</w:t>
            </w:r>
            <w:r w:rsidR="00CA33E5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กว้าง 3.50 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695.00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</w:p>
          <w:p w:rsidR="00DD20E1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หรือปริมาณหินคลุกไม่น้อยกว่า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380.50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ลูกบาศก์เมตร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="00DD20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="00DD20E1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ประชาสัมพันธ์ 1 ป้าย)</w:t>
            </w:r>
          </w:p>
          <w:p w:rsidR="00CA33E5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ตามรูปแบบองค์การบริหารส่วนตำบลกำปังกำหนด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2537  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="00CA33E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</w:t>
            </w:r>
          </w:p>
          <w:p w:rsidR="00AB32BF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3)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 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โครงการก่อสร้างถนนหินคลุก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บ้านจาน หมู่ที่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496,000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32BF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เพื่อจ่ายเป็นค่าก่อสร้างถนนหินคลุก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จากบึงขี้</w:t>
            </w:r>
            <w:r w:rsidR="00AB32BF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นาค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184478  N  1671125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ถึงนานาย</w:t>
            </w:r>
            <w:r w:rsidR="00AB32BF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ติ่ง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185192  N  1671015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</w:t>
            </w:r>
            <w:r w:rsidR="00AB32BF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กว้าง 3.00 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860.00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หรือปริมาณหินคลุกไม่น้อยกว่า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415.80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ลูกบาศก์เมตร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</w:p>
          <w:p w:rsidR="00AB32BF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ป้ายประชาสัมพันธ์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</w:p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ตามรูปแบบองค์การบริหารส่วนตำบลกำปังกำหนด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2537  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5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6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โครงการก่อสร้างถนนหินคลุก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บ้านจานเหนือ หมู่ที่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13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497,000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32BF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เพื่อจ่ายเป็นค่าก่อสร้างถนนหินคลุก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จากนานาย</w:t>
            </w:r>
            <w:r w:rsidR="00AB32BF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มาก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184707  N  1674652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ถึงนานาย</w:t>
            </w:r>
            <w:r w:rsidR="00AB32BF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ใส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184224  N1674745  </w:t>
            </w:r>
            <w:r w:rsidR="00AB32B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ขนาดกว้าง 4.00 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670.00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หรือปริมาณหินคลุกไม่น้อยกว่า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417.07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ลูกบาศก์เมตร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</w:p>
          <w:p w:rsidR="00AB32BF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ป้ายประชาสัมพันธ์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ตามรูปแบบองค์การบริหารส่วนตำบลกำปังกำหนด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2537  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8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17</w:t>
            </w: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A33E5" w:rsidRPr="008C1380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โครงการก่อสร้างรางระบายน้ำคอนกรีตเสริมเหล็ก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บ้านอ้อ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หมู่ที่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6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499,000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32BF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เพื่อจ่ายเป็นค่าก่อสร้างรางระบายน้ำ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คสล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="00AB32B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จากบ้านอาจารย์</w:t>
            </w:r>
            <w:r w:rsidR="00AB32BF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สัญจร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186580 N 1674624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ถึงห้วยลำเชียงไกร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186727  N  1674646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ขนาดท้องรางกว้าง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0.30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ลึก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0.50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98.00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</w:p>
          <w:p w:rsidR="00AB32BF" w:rsidRPr="00AB32BF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</w:t>
            </w:r>
            <w:r w:rsidR="00AB32B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AB32BF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ป้ายประชาสัมพันธ์ 1 ป้าย)</w:t>
            </w:r>
          </w:p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ตามรูปแบบองค์การบริหารส่วนตำบลกำปังกำหนด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2537 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3)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9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20    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ค่าบำรุงรักษาและปรับปรุงที่ดินและสิ่งก่อสร้าง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ค่าชดเชยงานก่อสร้างตามสัญญาแบบปรับราคาได้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ค่า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K)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เพื่อจ่ายค่าชดเชยงานก่อสร้างตามสัญญาแบบปรับราคาได้</w:t>
            </w:r>
            <w:r w:rsidR="00AB32B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K)        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เป็นไปตามหนังสือกระทรวงการคลัง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กค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กวจ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0405.2/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110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5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มีนาคม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2561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โครงการปรับปรุงถนนโดยเสริมหินคลุก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บ้านซาด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หมู่ที่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1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498,000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32BF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เพื่อจ่ายเป็นค่าปรับปรุงถนนโดยเสริมหินคลุก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จากสามแยกบ้าน</w:t>
            </w:r>
            <w:r w:rsidR="00AB32BF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ซาด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181035 N  1668841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ถึงป่าช้าบ้านกระ</w:t>
            </w:r>
            <w:r w:rsidR="00AB32BF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เสียว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E181385 N 1669304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</w:t>
            </w:r>
            <w:r w:rsidR="00AB32BF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กว้าง 4.00 เมตร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0.15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655.00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หรือปริมาณหินคลุกไม่น้อยกว่า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407.73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ลูกบาศก์เมตร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  <w:p w:rsidR="00AB32BF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ป้ายประชาสัมพันธ์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ตามรูปแบบองค์การบริหารส่วนตำบลกำปังกำหนด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2537  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3)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</w:p>
          <w:p w:rsidR="00AB32BF" w:rsidRDefault="00AB32BF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360"/>
        </w:trPr>
        <w:tc>
          <w:tcPr>
            <w:tcW w:w="1032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33E5" w:rsidRDefault="00CA33E5" w:rsidP="008C138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8C1380" w:rsidRPr="008C1380" w:rsidRDefault="008C1380" w:rsidP="008C138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lastRenderedPageBreak/>
              <w:t>แผนงานการเกษตร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70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งานส่งเสริมการเกษตร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1,385,000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913,000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913,000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เงินเดือนพนักงาน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680,000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เพื่อจ่ายเป็นเงินเดือนให้แก่พนักงานส่วนตำบลสังกัดกองส่งเสริมการเกษตรตามกรอบแผนอัตรากำลัง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ผู้อำนวยการกองส่งเสริมการเกษตร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นักวิชาการเกษตร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ประกาศคณะกรรมการมาตรฐานการบริหารงานบุคคลส่วนท้องถิ่นเรื่อง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กำหนดมาตรฐานกลางการบริหารงานบุคคลส่วนท้องถิ่น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พฤศจิกายน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42,000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เพื่อจ่ายเป็นเงินประจำตำแหน่งผู้อำนวยการกองส่งเสริมการเกษตร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เป็นไปตามประกาศคณะกรรมการมาตรฐานการบริหารงานบุคคลส่วนท้องถิ่นเรื่อง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มาตรฐานทั่วไปเกี่ยวกับอัตราเงินเดือนและวิธีการจ่ายเงินเดือนและประโยชน์ตอบแทนอื่น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ค่าตอบแทนพนักงานจ้าง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167,000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เพื่อจ่ายเป็นค่าตอบแทนพนักงานจ้างตามภารกิจสังกัดกองส่งเสริมการเกษตรตามกรอบแผนอัตรากำลัง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ตำแหน่งผู้ช่วยเจ้าพนักงานธุรการ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เป็นไปตามประกาศคณะกรรมการกลางพนักงานส่วนตำบล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มาตรฐานทั่วไปเกี่ยวกับพนักงานจ้าง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เงินเพิ่มต่าง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ๆของพนักงานจ้าง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24,000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33E5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เพื่อจ่ายเป็นเงินเพิ่มค่าครองชีพชั่วคราว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หรือเงินเพิ่มอื่น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ให้แก่พนักงานจ้างตามภารกิจ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ตำแหน่ง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ผู้ช่วยเจ้าพนักงานธุรการ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ประกาศคณะกรรมการกลางพนักงานส่วนตำบล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กำหนดมาตรฐานทั่วไปเกี่ยวกับหลักเกณฑ์การให้พนักงานส่วนตำบล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ลูกจ้าง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และพนักงานจ้างขององค์การบริหารส่วนตำบลได้รับเงินเพิ่มการครองชีพชั่วคราว(ฉบับที่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2)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ด่วนมาก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0809.4/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1326 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472,000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137,000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82,000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เพื่อจ่ายเป็นเพื่อจ่ายเป็นเงินประโยชน์ตอบแทนอื่นเป็นกรณีพิเศษให้แก่พนักงานส่วนตำบล/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พนักงานจ้าง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และเพื่อจ่ายเป็นค่าตอบแทนบุคคลหรือคณะกรรมการซื้อหรือจ้างของกองส่งเสริมการเกษตร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.จังหวัดนครราชสีมา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กำหนดมาตรฐานทั่วไป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เกี่ยวกับหลักเกณฑ์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เงื่อนไข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และวิธีการกำหนดเงินประโยชน์ตอบแทนอื่นเป็นกรณีพิเศษอันมีลักษณะเป็นเงินรางวัลประจำปี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สำหรับพนักงานส่วนตำบล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ลูกจ้าง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และพนักงานจ้างขององค์การบริหารส่วนตำบล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หนังสือกระทรวงการคลัง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กค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0402.5/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156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19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กันยายน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หลักเกณฑ์การเบิกจ่ายค่าตอบแทนบุคคลหรือคณะกรรมการ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ตอบแทนการปฏิบัติงานนอกเวลาราชการให้แก่พนักงานส่วนตำบลและพนักงานจ้างสังกัดกองส่งเสริมการเกษ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ว่าด้วยการเบิกจ่ายเงินตอบแทนการปฏิบัติงานนอกเวลาราชการขององค์กรปกครองส่วนท้องถิ่น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A33E5" w:rsidRPr="008C1380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ค่าเช่าบ้าน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32BF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เพื่อจ่ายเป็นเงินค่าเช่าบ้านให้แก่พนักงานส่วนตำบลสังกัดกองส่งเสริมการเกษตร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ว่าด้วยค่าเช่าบ้านของข้าราชการส่วนท้องถิ่น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2548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และที่แก้ไขเพิ่มเติมถึงฉบับปัจจุบัน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เพื่อจ่ายเป็นเงินช่วยเหลือการศึกษาบุตรของพนักงานส่วนตำบลสังกัดกองส่งเสริมการเกษตร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ว่าด้วยเงินสวัสดิการเกี่ยวกับการศึกษาของบุตรพนักงานส่วนท้องถิ่น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2541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และที่แก้ไขเพิ่มเติมถึงฉบับปัจจุบัน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0809.3/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4522 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สิงหาคม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ประเภทและอัตราเงินบำรุงการศึกษาและค่าเล่าเรียน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240,000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32BF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ค่าจ้างเหมาบริการเพื่อให้ผู้รับจ้างทำการอย่างหนึ่งอย่างใดซึ่งมิใช่การประกอบ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ดัดแปลง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ต่อเติมครุภัณฑ์หรือสิ่งก่อสร้างอย่างใดและอยู่ใน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ความรับผิดชอบของผู้รับจ้าง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ค่าซ่อมแซมทรัพย์สิน</w:t>
            </w:r>
          </w:p>
          <w:p w:rsidR="00AB32BF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ค่าถ่ายเอกสาร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ค่าเย็บหนังสือหรือเข้าปกหนังสือ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ค่าซักฟอก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ค่ากำจัดสิ่งปฏิกูล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ค่าระวางบรรทุก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ค่าเช่าทรัพย์สิน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ยกเว้นค่าเช่าบ้าน)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ค่าโฆษณาและเผยแพร่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ค่าธรรมเนียมต่าง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  <w:p w:rsidR="00AB32BF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ค่าเบี้ยประกัน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ค่าจ้างเหมาบริการ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ค่าติดตั้งไฟฟ้าค่าจ้างเหมาเดินสายและติดตั้งอุปกรณ์ไฟฟ้าเพิ่มเติม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ค่าธรรมเนียมรวมถึงการปรับปรุงระบบไฟฟ้า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การเพิ่มกำลังไฟฟ้า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การขยายเขตไฟฟ้า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4044 </w:t>
            </w:r>
          </w:p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เกณฑ์การดำเนินการจ้างเอกชนและการเบิกจ่ายเงินค่าจ้างเหมาบริการขององค์กรปกครองส่วนท้องถิ่น</w:t>
            </w: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A33E5" w:rsidRPr="008C1380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ค่าใช้จ่ายในการเดินทางไปราชการ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เพื่อจ่ายเป็นค่าเบี้ยเลี้ยงเดินทาง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ค่าพาหนะ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ค่าเช่าที่พัก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ค่าลงทะเบียนต่าง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ฝึกอบรมและสัมมนาของพนักงานส่วนตำบลและพนักงานจ้างสังกัดกองส่งเสริมการเกษตรและบุคคลภายนอกที่ได้รับคำสั่งให้ไปราชการในอำนาจหน้าที่และภารกิจขององค์การบริหารส่วนตำบล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ระเบียบกระทรวงมหาดไทยว่าด้วยค่าใช้จ่ายในการเดินทางไปราชการของเจ้าหน้าที่ท้องถิ่น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2555 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และที่แก้ไขเพิ่มเติมถึงฉบับปัจจุบัน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 2)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        3)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1797 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เมษายน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เกณฑ์และแนวทางการเบิกค่าใช้จ่ายในการเดินทางไปราชการและการเข้ารับการฝึกอบรมขององค์กรปกครองส่วนท้องถิ่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โครงการควบคุมแมลงศัตรูพืชโดย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ชีว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วิธี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32BF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เพื่อจ่ายเป็นค่าใช้จ่ายในการดำเนินโครงการควบคุมแมลงศัตรูพืชโดย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ชีว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วิธีโดยมีค่าใช้จ่ายประกอบด้วย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ค่าใช้จ่ายในการตกแต่งจัดสถานที่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</w:p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ที่จำเป็นและเกี่ยวข้องในการจัดงานและการฝึกอบรม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</w:t>
            </w: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A33E5" w:rsidRPr="008C1380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โครงการฝึกอบรมการเพาะเห็ด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32BF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เพื่อจ่ายเป็นค่าใช้จ่ายในการดำเนินโครงการฝึกอบรมการเพาะเห็ดโดยมีค่าใช้จ่ายประกอบด้วย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ค่าใช้จ่ายในการจัดเตรียมสถานที่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  <w:p w:rsidR="00AB32BF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ค่ายานพาหนะ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ค่าวัสดุอุปกรณ์และค่าใช้จ่ายอื่น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  <w:p w:rsidR="00AB32BF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ที่จำเป็นและเกี่ยวข้องในการจัดงานและการฝึกอบรม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</w:t>
            </w:r>
          </w:p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="00FF11D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</w:t>
            </w:r>
            <w:bookmarkStart w:id="0" w:name="_GoBack"/>
            <w:bookmarkEnd w:id="0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โครงการฝึกอบรมสัมมนาศึกษาดูงานวิถีชีวิตเศรษฐกิจพอเพียง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ฝึกอบรมสัมมนาศึกษาดูงานวิถีชีวิตเศรษฐกิจพอเพียงโดยมีค่าใช้จ่าย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เครื่องเขียน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และอุปกรณ์ค่ากระเป๋าหรือสิ่งที่ใช้บรรจุเอกสารสำหรับผู้เข้ารับการฝึกอบรม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ค่าของสมนาคุณในการดูงาน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</w:t>
            </w:r>
            <w:r w:rsidR="00AB32BF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ยานพาหนะ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และค่าใช้จ่ายอื่นที่จำเป็นในการฝึกอบรม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69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โครงการส่งเสริมการใช้ปุ๋ยพืชสดในไร่นา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33E5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เพื่อจ่ายเป็นค่าใช้จ่ายในการดำเนินโครงการส่งเสริมการใช้ปุ๋ยพืชสดโดยมีค่าใช้จ่ายประกอบด้วย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ค่าใช้จ่ายในการจัดเตรียมสถานที่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ค่าเมล็ดพันธุ์ปุ๋ยพืชสด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ค่าวัสดุอุปกรณ์และค่าใช้จ่ายอื่น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ที่จำเป็นและเกี่ยวข้องในการจัดงานและการฝึกอบรม</w:t>
            </w:r>
          </w:p>
          <w:p w:rsidR="00CA33E5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</w:p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95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15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โครงการส่งเสริมการปลูกพืชในฤดูแล้ง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เพื่อจ่ายเป็นค่าใช้จ่ายในการดำเนินโครงการส่งเสริมการปลูกพืชในฤดูแล้งโดยมีค่าใช้จ่ายประกอบด้วย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ค่าใช้จ่ายในการจัดเตรียมสถานที่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ค่าพันธุ์พืช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ค่าวัสดุอุปกรณ์และค่าใช้จ่ายอื่น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ที่จำเป็นและเกี่ยวข้องในการจัดงานและการฝึกอบรม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โครงการส่งเสริมการปลูกพืชอาหารสัตว์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ส่งเสริมการปลูกพืชอาหารสัตว์โดยมีค่าใช้จ่าย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ค่าใช้จ่ายในการตกแต่งจัดสถานที่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ค่าวัสดุอุปกรณ์และค่าใช้จ่ายอื่น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ที่จำเป็นและเกี่ยวข้องในการจัดงานและการฝึกอบรม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94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โครงการส่งเสริมการผลิตปุ๋ยอินทรีย์ชีวภาพ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ส่งเสริมการผลิตปุ๋ยอินทรีย์ชีวภาพโดยมีค่าใช้จ่าย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ค่าใช้จ่ายในการตกแต่งจัดสถานที่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ค่าวัสดุอุปกรณ์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95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14</w:t>
            </w:r>
          </w:p>
          <w:p w:rsidR="00AB32BF" w:rsidRPr="008C1380" w:rsidRDefault="00AB32BF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โครงการส่งเสริมการเลี้ยงโค-กระบือ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32BF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เพื่อจ่ายเป็นค่าใช้จ่ายในการดำเนินโครงการส่งเสริมการเลี้ยงโค-กระบือโดยมีค่าใช้จ่ายประกอบด้วย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="00AB32B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เครื่องดื่ม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ค่าใช้จ่ายในการตกแต่งจัดสถานที่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</w:p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95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16  </w:t>
            </w: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A33E5" w:rsidRPr="008C1380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โครงการส่งเสริมอาชีพเกษตรกรรม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เพื่อจ่ายเป็นค่าใช้จ่ายในการดำเนินโครงการส่งเสริมอาชีพเกษตรกรรมโดยมีค่าใช้จ่ายประกอบด้วย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ค่าใช้จ่ายในการตกแต่งจัดสถานที่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95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13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95,000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เพื่อจ่ายเป็นค่าจัดซื้อวัสดุสำนักงาน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รายการอยู่ในบัญชีการจำแนกประเภทรายจ่ายวัสดุที่กรมส่งเสริมการปกครองท้องถิ่นกำหนดให้ใช้ในการจัดทำข้อบัญญัติงบประมาณรายจ่ายประจำปีขององค์กรปกครองส่วนท้องถิ่น</w:t>
            </w:r>
          </w:p>
          <w:p w:rsidR="00AB32BF" w:rsidRPr="008C1380" w:rsidRDefault="00AB32BF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วัสดุไฟฟ้าและวิทยุ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เพื่อจ่ายเป็นค่าจัดซื้อวัสดุไฟฟ้าและวิทยุ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รายการอยู่ในบัญชีการจำแนกประเภทรายจ่ายวัสดุที่กรมส่งเสริมการปกครองท้องถิ่นกำหนดให้ใช้ในการจัดทำข้อบัญญัติงบประมาณรายจ่ายประจำปีขององค์กรปกครองส่วนท้องถิ่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วัสดุงานบ้านงานครัว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งานบ้านงานครัว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รายการอยู่ในบัญชีการจำแนกประเภทรายจ่ายวัสดุที่กรมส่งเสริมการปกครองท้องถิ่นกำหนดให้ใช้ในการจัดทำข้อบัญญัติงบประมาณรายจ่ายประจำปีขององค์กรปกครองส่วนท้องถิ่น</w:t>
            </w: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A33E5" w:rsidRPr="008C1380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วัสดุก่อสร้าง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เพื่อจ่ายเป็นค่าจัดซื้อวัสดุก่อสร้าง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รายการอยู่ในบัญชีการจำแนกประเภทรายจ่ายวัสดุที่กรมส่งเสริมการปกครองท้องถิ่นกำหนดให้ใช้ในการจัดทำข้อบัญญัติงบประมาณรายจ่ายประจำปีขององค์กรปกครองส่วนท้องถิ่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วัสดุวิทยาศาสตร์หรือการแพทย์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เพื่อจ่ายเป็นค่าจัดซื้อวัสดุวิทยาศาสตร์หรือการแพทย์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ซึ่งปรากฏรายการอยู่ในบัญชีการจำแนกประเภทรายจ่ายวัสดุ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กรมส่งเสริมการปกครองท้องถิ่นกำหนดให้ใช้ในการจัดทำข้อบัญญัติงบประมาณรายจ่ายประจำปีขององค์กรปกครองส่วนท้องถิ่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วัสดุการเกษตร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เพื่อจ่ายเป็นค่าจัดซื้อวัสดุการเกษตร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รายการอยู่ในบัญชีการจำแนกประเภทรายจ่ายวัสดุที่กรมส่งเสริมการปกครองท้องถิ่นกำหนดให้ใช้ในการจัดทำข้อบัญญัติงบประมาณรายจ่ายประจำปีข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องค์กรปกครองส่วนท้องถิ่น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เพื่อจ่ายเป็นค่าจัดซื้อวัสดุคอมพิวเตอร์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ปรากฏรายการอยู่ในบัญชีการจำแนกประเภทรายจ่ายวัสดุที่กรมส่งเสริมการปกครองท้องถิ่นกำหนดให้ใช้ในการจัดทำข้อบัญญัติงบประมาณรายจ่ายประจำปีข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องค์กรปกครองส่วนท้องถิ่น</w:t>
            </w: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AB32BF" w:rsidRPr="008C1380" w:rsidRDefault="00AB32BF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70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งานอนุรักษ์แหล่งน้ำและป่าไม้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90,000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90,000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90,000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โครงการท้องถิ่นปลูกป่าเฉลิมพระเกียรติ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“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ท้องถิ่น สร้างป่า รักษ์น้ำ”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เพื่อจ่ายเป็นค่าใช้จ่ายตามโครงการท้องถิ่นปลูกป่าเฉลิมพระเกียรติ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“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สร้างป่า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รักษ์น้ำ”โดยมีค่าใช้จ่ายประกอบด้วย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ค่าเครื่องเสียง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เต็นท์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เวที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จัดสถานที่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ค่าพันธุ์ไม้ยืนต้น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ค่าปุ๋ย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ค่าบำรุงรักษา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0801.2/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1931   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2561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106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โครงการพัฒนาและรณรงค์การใช้หญ้าแฝกอันเนื่องมาจากพระราชดำริ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32BF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เพื่อจ่ายเป็นค่าใช้จ่ายตามโครงการพัฒนาและรณรงค์การใช้หญ้าแฝกอันเนื่องมาจากพระราชดำริ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ค่าเครื่องดื่มและอาหารว่าง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ค่าเครื่องเสียง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เต็นท์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เวที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จัดสถานที่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ค่าพันธุ์หญ้าแฝก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ค่าปุ๋ย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ค่าบำรุงรักษา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</w:t>
            </w:r>
          </w:p>
          <w:p w:rsidR="00AB32BF" w:rsidRDefault="00AB32BF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AB32BF" w:rsidRDefault="00AB32BF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AB32BF" w:rsidRPr="008C1380" w:rsidRDefault="00AB32BF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โครงการอนุรักษ์พันธุกรรมพืชอันเนื่องมาจากพระราชดำริ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สมเด็จพระเทพรัตนราชสุดาฯ สยามบรมราชกุมารี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32BF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ค่าใช้จ่ายตามโครงการอนุรักษ์พันธุกรรมพืช</w:t>
            </w:r>
          </w:p>
          <w:p w:rsidR="00AB32BF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อันเนื่องมาจากพระราชดำริสมเด็จพระเทพรัตนราชสุดาฯ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สยามบรมราชกุมารี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ค่าใช้จ่ายในการจัดประชุม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ค่าวิทยากร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ค่าใช้จ่ายในการสำรวจเก็บรวบรวมข้อมูล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ค่าวัสดุอุปกรณ์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ที่จำเป็นและเกี่ยวข้องในการจัดงานและการฝึกอบรม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0891.4/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164 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26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มกราคม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106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</w:t>
            </w:r>
          </w:p>
          <w:p w:rsidR="00AB32BF" w:rsidRDefault="00AB32BF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AB32BF" w:rsidRDefault="00AB32BF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AB32BF" w:rsidRDefault="00AB32BF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AB32BF" w:rsidRDefault="00AB32BF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AB32BF" w:rsidRDefault="00AB32BF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AB32BF" w:rsidRDefault="00AB32BF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AB32BF" w:rsidRDefault="00AB32BF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AB32BF" w:rsidRDefault="00AB32BF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AB32BF" w:rsidRDefault="00AB32BF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AB32BF" w:rsidRDefault="00AB32BF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AB32BF" w:rsidRDefault="00AB32BF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AB32BF" w:rsidRDefault="00AB32BF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AB32BF" w:rsidRDefault="00AB32BF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AB32BF" w:rsidRDefault="00AB32BF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AB32BF" w:rsidRDefault="00AB32BF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AB32BF" w:rsidRPr="008C1380" w:rsidRDefault="00AB32BF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360"/>
        </w:trPr>
        <w:tc>
          <w:tcPr>
            <w:tcW w:w="1032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33E5" w:rsidRDefault="00CA33E5" w:rsidP="008C138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8C1380" w:rsidRPr="008C1380" w:rsidRDefault="008C1380" w:rsidP="008C138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lastRenderedPageBreak/>
              <w:t>แผนงานงบกลาง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70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20,512,400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20,512,400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20,512,400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เงินสมทบกองทุนประกันสังคม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180,000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งินสมทบกองทุนประกันสังคมรายเดือนให้กับพนักงานจ้างตามภารกิจและพนักงานจ้างทั่วไปข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ในอัตราร้อยละ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ประกาศคณะกรรมการกลางพนักงานส่วนตำบล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มาตรฐานทั่วไปเกี่ยวกับพนักงานจ้าง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กฎษฏี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กากำหนดหลักเกณฑ์และอัตราการจ่ายเงินสมทบประเภทของประโยชน์ทดแทน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ตลอดจนหลักเกณฑ์และเงื่อนไขแห่งสิทธิในการรับประโยชน์ทดแทนของบุคคลซึ่งสมัครเป็นผู้ประกันตน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2554 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ค่าจ้างพนักงานจ้าง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เงินเพิ่มค่าครองชีพ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ค่าจ้างชั่วคราว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เงินอุดหนุนของผู้ดูแลเด็กฯ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เงินสมทบกองทุนเงินทดแทน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งินสมทบกองทุนเงินทดแทนรายเดือนให้กับพนักงานจ้างตามภารกิจและพนักงานจ้างทั่วไปข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ในอัตราร้อยละ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0.2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ของค่าจ้างโดยประมาณทั้งปี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พระราชบัญญัติเงินทดแทน(ฉบับที่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ประกาศในราชกิจจา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นุเบกษา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ตุลาคม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มีผลใช้บังคับวันที่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2561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เงินช่วยเหลืองบประมาณรายจ่ายเฉพาะการประปา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800,000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เพื่อจ่ายเป็นเงินช่วยเหลืองบประมาณรายจ่ายเฉพาะการกิจการประปา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ระเบียบกระทรวงมหาดไทยว่าด้วยวิธีการจัดทำงบประมาณ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อปท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และที่แก้ไขเพิ่มเติมจนถึงปัจจุบัน</w:t>
            </w: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A33E5" w:rsidRPr="008C1380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เบี้ยยังชีพผู้สูงอายุ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14,420,400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เพื่อจ่ายเป็นเงินสงเคราะห์เบี้ยยังชีพรายเดือนให้กับผู้สูงอายุในตำบลกำปัง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ตามโครงการสร้างหลักประกันรายได้แก่ผู</w:t>
            </w:r>
            <w:r w:rsidR="00AB32BF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้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สูงอายุ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ประจำปีงบ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ประมาณ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2563 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ตามอัตราแบบขั้นบันได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เป็นไปตามระเบียบกระทรวงมหาดไทยว่าด้วยหลั</w:t>
            </w:r>
            <w:r w:rsidR="00AB32BF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เกณฑ์การจ่ายเงินเบี้ยผู้สูงอายุ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2552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เบี้ยยังชีพคนพิการ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3,912,000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สงเคราะห์เบี้ยยังชีพรายเดือนให้กับคนพิการในตำบลกำปังตามโครงการสนับสนุนการเสริมสร้างสวัสดิการทางสังคมให้แก่คนพิการหรือทุพพลภาพ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ประจำปีงบประมาณ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="00AB32B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2564 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อัตราคนละ</w:t>
            </w:r>
            <w:r w:rsidR="00AB32B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800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บาท)(คนพิการที่มีอายุต่ำกว่า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18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คนละ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1,000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บาทต่อเดือน)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เป็นไปตามระเบียบกระทรวงมหาดไทยว่าด้วยหลักเกณฑ์การ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จ่ายเงินเบี้ยความพิการให้แก่คนพิการขององค์กรปกครองส่วนท้องถิ่นพ.ศ.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2553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เบี้ยยังชีพผู้ป่วยเอดส์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180,000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สงเคราะห์เบี้ยยังชีพรายเดือนให้กับผู้ป่วยโรคเอดส์ที่รับเงินสงเคราะห์เบี้ยยังชีพกับ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ประจำปีงบประมาณ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2564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อัตราคนละ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500 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บาท/เดือน)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ระเบียบกระทรวงมหาดไทยว่าด้วยการจ่ายเงินสงเคราะห์เพื่อการยังชีพของ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อปท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2548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สำรองจ่าย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เพื่อจ่ายเป็นค่าใช้จ่ายในกรณีจำเป็นฉุกเฉินเร่งด่วนสำหรับแก้ไขปัญหาความเดือดร้อนของประชาชน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หรือการป้องกันและบรรเทาสาธารณภัยต่างๆที่เกิดขึ้นอย่างฉับพลัน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วาต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ภัย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อุทกภัยอัคคีภัย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ดินถล่ม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ภัยแล้ง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ภัยหนาว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พ.ร.บ.ป้องกันและบรรเทาสาธารณภัย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2550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1672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27 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A33E5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A33E5" w:rsidRPr="008C1380" w:rsidRDefault="00CA33E5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รายจ่ายตามข้อผูกพัน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เงินสมทบกองทุนหลักประกันสุขภาพองค์การบริหารส่วนตำบลกำปัง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210,000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เพื่อจ่ายเป็นเงินสมทบกองทุนหลักประกันสุขภาพองค์การบริหารส่วนตำบลกำปัง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ระเบียบกระทรวงมหาดไทยว่าด้วยการตั้</w:t>
            </w:r>
            <w:r w:rsidR="00AB32BF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งบประมาณขององค์กรปกครองส่วนท้องถิ่นเพื่อสบทบกองทุน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และที่แก้ไขเพิ่มเติม(ฉบับที่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8C1380" w:rsidRPr="008C1380" w:rsidTr="008C138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เงินสมทบกองทุนบำเหน็จบำนาญข้าราชการส่วนท้องถิ่น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(</w:t>
            </w:r>
            <w:proofErr w:type="spellStart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กบท</w:t>
            </w:r>
            <w:proofErr w:type="spellEnd"/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.)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300,000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C1380" w:rsidRPr="008C1380" w:rsidTr="008C138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เพื่อจ่ายเป็นเงินสมทบกองทุนบำเหน็จบำนาญข้าราชการส่วนท้องถิ่นประจำปี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ส่วนที่ค้างส่งหรือส่งขาดจากปีงบประมาณที่ผ่านมาโดยถือปฏิบัติตามหนังสือสำนักงานกองทุนบำเหน็จบำนาญข้าราชการ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ด่วนมาก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0808.5/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41 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13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กันยายน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2553 (1%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ของรายได้ทั้งหมดไม่รวมเงินอุดหนุน)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พระราชบัญญัติบำเหน็จบำนาญข้าราชการส่วนท้อง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2556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2)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ระเบียบกระทรวงมหาดไทยว่าด้วยเงินบำเหน็จบำนาญข้าราชการส่วนท้องถิ่น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2546 </w:t>
            </w:r>
            <w:r w:rsidRPr="008C138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80" w:rsidRPr="008C1380" w:rsidRDefault="008C1380" w:rsidP="008C138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8C138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</w:tbl>
    <w:p w:rsidR="00CE3E61" w:rsidRPr="008C1380" w:rsidRDefault="00CE3E61"/>
    <w:sectPr w:rsidR="00CE3E61" w:rsidRPr="008C1380" w:rsidSect="00AB32BF">
      <w:headerReference w:type="default" r:id="rId6"/>
      <w:pgSz w:w="11906" w:h="16838"/>
      <w:pgMar w:top="1440" w:right="1440" w:bottom="1440" w:left="1440" w:header="708" w:footer="708" w:gutter="0"/>
      <w:pgNumType w:start="8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7312" w:rsidRDefault="00367312" w:rsidP="00AB32BF">
      <w:pPr>
        <w:spacing w:after="0" w:line="240" w:lineRule="auto"/>
      </w:pPr>
      <w:r>
        <w:separator/>
      </w:r>
    </w:p>
  </w:endnote>
  <w:endnote w:type="continuationSeparator" w:id="0">
    <w:p w:rsidR="00367312" w:rsidRDefault="00367312" w:rsidP="00AB3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7312" w:rsidRDefault="00367312" w:rsidP="00AB32BF">
      <w:pPr>
        <w:spacing w:after="0" w:line="240" w:lineRule="auto"/>
      </w:pPr>
      <w:r>
        <w:separator/>
      </w:r>
    </w:p>
  </w:footnote>
  <w:footnote w:type="continuationSeparator" w:id="0">
    <w:p w:rsidR="00367312" w:rsidRDefault="00367312" w:rsidP="00AB32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87697708"/>
      <w:docPartObj>
        <w:docPartGallery w:val="Page Numbers (Top of Page)"/>
        <w:docPartUnique/>
      </w:docPartObj>
    </w:sdtPr>
    <w:sdtContent>
      <w:p w:rsidR="00F06C87" w:rsidRDefault="00F06C87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11D4" w:rsidRPr="00FF11D4">
          <w:rPr>
            <w:rFonts w:cs="Calibri"/>
            <w:noProof/>
            <w:szCs w:val="22"/>
            <w:lang w:val="th-TH"/>
          </w:rPr>
          <w:t>163</w:t>
        </w:r>
        <w:r>
          <w:fldChar w:fldCharType="end"/>
        </w:r>
      </w:p>
    </w:sdtContent>
  </w:sdt>
  <w:p w:rsidR="00F06C87" w:rsidRDefault="00F06C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380"/>
    <w:rsid w:val="00181954"/>
    <w:rsid w:val="001C0B7A"/>
    <w:rsid w:val="001E6F7A"/>
    <w:rsid w:val="002C5124"/>
    <w:rsid w:val="00314A36"/>
    <w:rsid w:val="00367312"/>
    <w:rsid w:val="00450340"/>
    <w:rsid w:val="0072294A"/>
    <w:rsid w:val="00752990"/>
    <w:rsid w:val="008C1380"/>
    <w:rsid w:val="009802F2"/>
    <w:rsid w:val="00A6087C"/>
    <w:rsid w:val="00AB32BF"/>
    <w:rsid w:val="00C424C5"/>
    <w:rsid w:val="00CA33E5"/>
    <w:rsid w:val="00CC449B"/>
    <w:rsid w:val="00CE3E61"/>
    <w:rsid w:val="00DD20E1"/>
    <w:rsid w:val="00E552F2"/>
    <w:rsid w:val="00EF6FE5"/>
    <w:rsid w:val="00F06C87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10E68B-E344-4373-939E-C572D376B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32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B32BF"/>
  </w:style>
  <w:style w:type="paragraph" w:styleId="a5">
    <w:name w:val="footer"/>
    <w:basedOn w:val="a"/>
    <w:link w:val="a6"/>
    <w:uiPriority w:val="99"/>
    <w:unhideWhenUsed/>
    <w:rsid w:val="00AB32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B32BF"/>
  </w:style>
  <w:style w:type="paragraph" w:styleId="a7">
    <w:name w:val="Balloon Text"/>
    <w:basedOn w:val="a"/>
    <w:link w:val="a8"/>
    <w:uiPriority w:val="99"/>
    <w:semiHidden/>
    <w:unhideWhenUsed/>
    <w:rsid w:val="00AB32B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B32BF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17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83</Pages>
  <Words>18147</Words>
  <Characters>103440</Characters>
  <Application>Microsoft Office Word</Application>
  <DocSecurity>0</DocSecurity>
  <Lines>862</Lines>
  <Paragraphs>242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cp:lastPrinted>2020-09-14T03:53:00Z</cp:lastPrinted>
  <dcterms:created xsi:type="dcterms:W3CDTF">2020-07-29T07:28:00Z</dcterms:created>
  <dcterms:modified xsi:type="dcterms:W3CDTF">2020-09-14T03:58:00Z</dcterms:modified>
</cp:coreProperties>
</file>